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CC7" w:rsidRPr="007F5CC7" w:rsidRDefault="007F5CC7" w:rsidP="007F5CC7">
      <w:pPr>
        <w:shd w:val="clear" w:color="auto" w:fill="FFFFFF"/>
        <w:spacing w:before="180" w:after="18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НАПРАВЛЕНИЯ РАБОТЫ</w:t>
      </w:r>
    </w:p>
    <w:p w:rsidR="00EC01D0" w:rsidRDefault="007F5CC7" w:rsidP="00EC01D0">
      <w:pPr>
        <w:shd w:val="clear" w:color="auto" w:fill="FFFFFF"/>
        <w:spacing w:after="0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Уважаемые посетители сайта!</w:t>
      </w:r>
    </w:p>
    <w:p w:rsidR="00EC01D0" w:rsidRDefault="007F5CC7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Ознакомившись с информацией, представленной в данном разделе сайта, Вы сможете выбрать наиболее удобный для Вас способ обращения в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администрацию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Черепановского района Новосибирской области для получения необходимой консультации, а также ответов на интересующие Вас вопросы.</w:t>
      </w:r>
    </w:p>
    <w:p w:rsidR="00EC01D0" w:rsidRDefault="007F5CC7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E3A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Федеральным законом </w:t>
      </w:r>
      <w:r w:rsidR="004E3A4C" w:rsidRPr="004E3A4C">
        <w:rPr>
          <w:rFonts w:ascii="Times New Roman" w:hAnsi="Times New Roman" w:cs="Times New Roman"/>
          <w:sz w:val="24"/>
          <w:szCs w:val="24"/>
        </w:rPr>
        <w:t>от 2 мая 2006 года № 59-ФЗ «О порядке рассмотрения обращений граждан Российской Федерации»</w:t>
      </w:r>
      <w:r w:rsidR="004E3A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каждый гражданин имеет право обращаться лично, либо направлять индивидуальные и коллективные обращения в государственные органы, органы местного самоуправления и должностным лицам. Граждане реализуют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право на обращение свободно и добровольно. Ос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уществление гражданами права на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обращение не должно нарушать права и свободы других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лиц.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Рассмотрение обращений граждан осуществляется бесплатно.</w:t>
      </w:r>
    </w:p>
    <w:p w:rsidR="00EC01D0" w:rsidRDefault="00EC01D0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C01D0" w:rsidRDefault="007F5CC7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ПИСЬМЕННОЕ ОБРАЩЕНИЕ</w:t>
      </w:r>
      <w:r w:rsidR="00EC01D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можете направить по адресу:</w:t>
      </w:r>
    </w:p>
    <w:p w:rsidR="007F5CC7" w:rsidRPr="007F5CC7" w:rsidRDefault="007F5CC7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Администрация 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ул. </w:t>
      </w:r>
      <w:proofErr w:type="gramStart"/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Школьная</w:t>
      </w:r>
      <w:proofErr w:type="gramEnd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9,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п. 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Майский,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Черепановского района Новосибирской области, 6335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40.</w:t>
      </w:r>
    </w:p>
    <w:p w:rsidR="007F5CC7" w:rsidRPr="007F5CC7" w:rsidRDefault="007F5CC7" w:rsidP="00EC01D0">
      <w:pPr>
        <w:shd w:val="clear" w:color="auto" w:fill="FFFFFF"/>
        <w:spacing w:before="180" w:after="18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Также Ваше обращение, адресованное Главе 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примет специалист администрации в приемной Главы 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Майского сельсовета.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Уточнить информацию о прохождении Вашего обращения можно по телефону: 8 (383) 45- 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57-223.</w:t>
      </w:r>
    </w:p>
    <w:p w:rsidR="00EC01D0" w:rsidRDefault="007F5CC7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составления письменного обращения предлагаем Вам</w:t>
      </w:r>
      <w:r w:rsidR="004E3A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E3A4C" w:rsidRPr="004E3A4C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ОБРАЗЕЦ СОСТАВЛЕНИЯ ПИСЬМЕННОГО ОБРАЩЕНИЯ</w:t>
      </w:r>
      <w:r w:rsidR="004E3A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 требованиями статьи 7 Федерального закона от 02.05.2006 № 59-ФЗ "О рассмотрении обращений граждан Российской Федерации". Ваше обращение может быть написано от руки, либо напечатано. Если Вы пишете от руки, то текст должен быть разборчивым. В случае необходимости в подтверждение своих доводов Вы можете приложить к письменному обращению дополнительные документы и материалы по существу вопроса, либо их копии. Обращение может носить коллективный характер, в этом случае оно должно быть </w:t>
      </w:r>
      <w:proofErr w:type="gramStart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подписано всеми гражданами и хотя бы часть подписей должна</w:t>
      </w:r>
      <w:proofErr w:type="gramEnd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располагаться на том листе, где заканчивается текст обращения.</w:t>
      </w:r>
    </w:p>
    <w:p w:rsidR="0057742B" w:rsidRDefault="007F5CC7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Письменное обращение подлежит обя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зательной регистрации в течение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трех дней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момента поступления в государственный орган, орган местного самоуправления или должностному лицу. Письменное обращение будет рассмотрено в течение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3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 дней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 дня регистрации. В исключительных случаях,</w:t>
      </w:r>
      <w:r w:rsidR="00EC01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также в случае направления запроса в государственные органы, органы местного самоуправления или должностному лицу о предоставлении документов и материалов, необходимых для рассмотрения обращения, срок рассмотрения обращения может быть продлен не более чем на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 дней, о чем Вы будете письменно уведомлены.</w:t>
      </w:r>
    </w:p>
    <w:p w:rsidR="0057742B" w:rsidRDefault="007F5CC7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</w:t>
      </w:r>
      <w:proofErr w:type="gramStart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proofErr w:type="gramEnd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если Ваше письменное обращение содержит вопросы, решение которых не входит в компетенцию Главы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обращение в течение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семи дней со дня регистрации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будет направлено в соответствующий государственный орган или соотве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тствующему должностному лицу, в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компетенцию которых входит решение поставленных в обращении вопросов, о чем Вы будете письменно уведомлены.</w:t>
      </w:r>
    </w:p>
    <w:p w:rsidR="0057742B" w:rsidRDefault="007F5CC7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направлении обращений, касающихся обжалования судебных решений, необходимо иметь в виду следующее:</w:t>
      </w:r>
    </w:p>
    <w:p w:rsidR="0057742B" w:rsidRDefault="007F5CC7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Согласно Конституции Российской Федерации, правосудие в России осуществляется только судом. </w:t>
      </w:r>
      <w:proofErr w:type="gramStart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Органы судебной власти самостоятельны и действуют независимо от законодательной и исполнительной властей.</w:t>
      </w:r>
      <w:proofErr w:type="gramEnd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Решения судебных органов обжалуются в установленном законом процессуальном порядке. Действующее законодательство запрещает всякое вмешательство в процесс отправления правосудия.</w:t>
      </w:r>
    </w:p>
    <w:p w:rsidR="0057742B" w:rsidRDefault="0057742B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57742B" w:rsidRDefault="007F5CC7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ПРИЕМ ЗАЯВЛЕНИЙ ГРАЖДАН</w:t>
      </w:r>
      <w:r w:rsidR="005774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ведется специалистом администрации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Майского сельсовета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рабочие дни с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:00 до 17.00 (в пятницу с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9.00 до 16.00) по адресу: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</w:t>
      </w:r>
      <w:proofErr w:type="gramStart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</w:t>
      </w:r>
      <w:proofErr w:type="gramEnd"/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кольная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п.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Майский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Черепановского района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Новосибирской области, приемная Главы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Майского сельсовета.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</w:t>
      </w:r>
      <w:r w:rsidR="004E3A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постановлением Губернатора НСО от 25.12.2006 № 516 «О совершенствовании организации личных приемов граждан в администрации Губернатора НСО и Правительства НСО, областных</w:t>
      </w:r>
      <w:r w:rsidR="000F18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исполнительных органах государственной власти </w:t>
      </w:r>
      <w:r w:rsidR="000F18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НСО»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установлен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ЕДИНЫЙ ДЕНЬ ПРИЕМА ГРАЖДАН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Главой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Майского сельсовета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Черепановского района Новосибирской области, который проводится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каждую пятницу с </w:t>
      </w:r>
      <w:r w:rsidR="00933C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10-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00.</w:t>
      </w:r>
    </w:p>
    <w:p w:rsidR="007F5CC7" w:rsidRPr="007F5CC7" w:rsidRDefault="007F5CC7" w:rsidP="00EC01D0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Информацию о дате, времени и месте проведения личного приема Главой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Черепановского района Новосибирской области Вы можете получить в приемной Главы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по телефону: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 (383) 45-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57-223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7742B" w:rsidRDefault="007F5CC7" w:rsidP="000C6C05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7F5C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ТЕЛЕФОН СПРАВОЧНОЙ ТЕЛЕФОННОЙ СЛУЖБЫ</w:t>
      </w:r>
      <w:r w:rsidR="005774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приемной Главы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8(383)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45-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57-223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работает ежедневно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понедельника по четверг с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.00 до 17.00, в пятницу - с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9.00 до 16.00.</w:t>
      </w:r>
      <w:proofErr w:type="gramEnd"/>
    </w:p>
    <w:p w:rsidR="0057742B" w:rsidRDefault="007F5CC7" w:rsidP="004E3A4C">
      <w:pPr>
        <w:spacing w:after="0" w:line="252" w:lineRule="atLeast"/>
        <w:ind w:right="240" w:firstLine="708"/>
        <w:jc w:val="both"/>
        <w:textAlignment w:val="top"/>
        <w:outlineLvl w:val="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пунктом 2 статьи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18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Федерального закона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09 02.2009 №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8-ФЗ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E3A4C" w:rsidRPr="004E3A4C">
        <w:rPr>
          <w:rFonts w:ascii="Times New Roman" w:hAnsi="Times New Roman" w:cs="Times New Roman"/>
          <w:sz w:val="24"/>
          <w:szCs w:val="24"/>
        </w:rPr>
        <w:t>«Об обеспечении доступа к информации о деятельности государственных органов и органов местного самоуправления»</w:t>
      </w:r>
      <w:r w:rsidR="004E3A4C">
        <w:rPr>
          <w:rFonts w:ascii="Times New Roman" w:hAnsi="Times New Roman" w:cs="Times New Roman"/>
          <w:sz w:val="24"/>
          <w:szCs w:val="24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(далее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Федеральный закон №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8-ФЗ),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запросе указывается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почтовый адрес, номер телефона и (или) факса либо адрес электронной почты для направления ответа на запрос или уточнения содержания запроса, а также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фамилия, имя и отчество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гражданина</w:t>
      </w:r>
      <w:proofErr w:type="gramEnd"/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(физического лица) либо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наименование организации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(юридического лица),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общественного объединения, государственного органа, органа местного самоуправления, запрашивающих информацию о деятельности государственных органов, органов местного самоуправления.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Анонимные запросы не рассматриваются.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 пунктом 5 статьи 18 Федерального закона №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8-ФЗ,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запрос, составленный в устной форме, подлежит регистрации в день его поступления с указанием даты и времени поступления.</w:t>
      </w:r>
    </w:p>
    <w:p w:rsidR="0057742B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 пунктом 6 статьи 18 Федерального закона № 8-ФЗ,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запрос подлежит рассмотрению в тридцатидневный срок со дня его регистрации.</w:t>
      </w:r>
    </w:p>
    <w:p w:rsidR="0057742B" w:rsidRDefault="0057742B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Обращаем Ваше внимание </w:t>
      </w:r>
      <w:r w:rsidR="007F5CC7"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то, что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если гражданин </w:t>
      </w:r>
      <w:r w:rsidR="007F5CC7"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(физическое лицо) обратившийся с запросом на справочный телефон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F5CC7"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отказывается назвать фамилию, имя и отчество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F5CC7"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(последнее при наличии)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F5CC7"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запрашиваемая информация ему не предоставляется, телефонный разговор прекращается.</w:t>
      </w:r>
    </w:p>
    <w:p w:rsidR="0057742B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устному обращению гражданина предоставляется информация:</w:t>
      </w:r>
    </w:p>
    <w:p w:rsidR="0057742B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О почтовом адресе и режиме работы общественной приемной Главы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сельсовета.</w:t>
      </w:r>
    </w:p>
    <w:p w:rsidR="0057742B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О фамилии, имени и отчестве должностного лица, к полномочиям которого отнесены организация личного приема граждан и обеспечение рассмотрения письменных обращений граждан в общественной приемной Главы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сельсовета.</w:t>
      </w:r>
    </w:p>
    <w:p w:rsidR="0057742B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О порядке проведения личного приема граждан в администрации </w:t>
      </w:r>
      <w:r w:rsidR="005774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 Черепановского района Новосибирской области.</w:t>
      </w:r>
    </w:p>
    <w:p w:rsidR="0057742B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О порядке и сроках рассмотрения обращений и запросов граждан, организаций и общественных объединений.</w:t>
      </w:r>
    </w:p>
    <w:p w:rsidR="000C6C05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О регистрационном номере поступившего обращения или запроса и о том, в какой государственный орган, или какому должностному лицу оно направлено на рассмотрение.</w:t>
      </w:r>
    </w:p>
    <w:p w:rsidR="000C6C05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 Почтовые адреса и справочные телефоны администрации 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Майского сельсовета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Черепановского района Новосибирской области, районных исполнительных органах государственной власти Черепановского района, федеральных органов исполнительной власти в </w:t>
      </w:r>
      <w:proofErr w:type="spellStart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Черепановском</w:t>
      </w:r>
      <w:proofErr w:type="spellEnd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районе, иных государственных органов, обеспечивающих рассмотрение обращений и запросов.</w:t>
      </w:r>
    </w:p>
    <w:p w:rsidR="000C6C05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О порядке обжалования действий (бездействий) должностных и уполномоченных лиц.</w:t>
      </w:r>
    </w:p>
    <w:p w:rsidR="000C6C05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Иная информация, не требующая осуществление мероприятий по ее сбору, обобщению и анализу.</w:t>
      </w:r>
    </w:p>
    <w:p w:rsidR="000C6C05" w:rsidRDefault="000C6C05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6C05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ЭЛЕКТРОННОЕ ОБРАЩЕНИЕ</w:t>
      </w:r>
      <w:r w:rsidR="000C6C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можно направить через официальный интернет-сайт администрации 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 разделе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E3A4C" w:rsidRPr="004E3A4C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ЭЛЕКТРОННОЕ ОБРАЩЕНИЕ</w:t>
      </w:r>
      <w:r w:rsidR="004E3A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размещена форма, поля которой необходимо заполнить, лаконично сформулировав вопрос.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заполнении полей электронного обращения можно выбрать наиболее удобный для Вас способ получения ответа: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0C6C05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форме электронного документа, если указаны фамилия, имя, отчество (последнее – при наличии) и адрес электронной почты (</w:t>
      </w:r>
      <w:proofErr w:type="spellStart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e-mail</w:t>
      </w:r>
      <w:proofErr w:type="spellEnd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</w:t>
      </w:r>
      <w:proofErr w:type="gramEnd"/>
    </w:p>
    <w:p w:rsidR="000C6C05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 письменной форме, если указаны фамилия, имя, отчество (последнее – при наличии), адрес электронной почты (</w:t>
      </w:r>
      <w:proofErr w:type="spellStart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e-mail</w:t>
      </w:r>
      <w:proofErr w:type="spellEnd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и </w:t>
      </w:r>
      <w:proofErr w:type="gramStart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почтовый</w:t>
      </w:r>
      <w:proofErr w:type="gramEnd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адрес.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Также, предусмотрена возможность вложения дополнительных 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документов в электронной форме.</w:t>
      </w:r>
    </w:p>
    <w:p w:rsidR="007F5CC7" w:rsidRPr="007F5CC7" w:rsidRDefault="007F5CC7" w:rsidP="0057742B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Ваше обращение будет рассмотрено в течение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 дней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 дня его регистрации. В исключительных случаях, когда для рассмотрения обращения требуется больше времени, срок рассмотрения обращения может быть продлен не более чем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30 дней, о чем Вы будете уведомлены дополнительно. В случае</w:t>
      </w:r>
      <w:proofErr w:type="gramStart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proofErr w:type="gramEnd"/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если решение Вашего вопроса не входит в компетенцию Главы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Майского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сельсовета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администрации </w:t>
      </w:r>
      <w:r w:rsidR="000C6C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Майского сельсовета</w:t>
      </w: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обращение в течение семи дней со дня регистрации будет направлено на рассмотрение в соответствующий орган или соответствующему должностному лицу, в компетенцию которых входит решение поставленных в обращении вопросов, о чем Вы будете уведомлены дополнительно.</w:t>
      </w:r>
    </w:p>
    <w:p w:rsidR="007F5CC7" w:rsidRDefault="007F5CC7" w:rsidP="00EC01D0">
      <w:pPr>
        <w:spacing w:after="0" w:line="252" w:lineRule="atLeast"/>
        <w:ind w:left="240" w:right="240"/>
        <w:jc w:val="both"/>
        <w:textAlignment w:val="top"/>
        <w:outlineLvl w:val="2"/>
        <w:rPr>
          <w:rFonts w:ascii="Times New Roman" w:eastAsia="Times New Roman" w:hAnsi="Times New Roman" w:cs="Times New Roman"/>
          <w:b/>
          <w:bCs/>
          <w:color w:val="F5F5F5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b/>
          <w:bCs/>
          <w:color w:val="F5F5F5"/>
          <w:sz w:val="24"/>
          <w:szCs w:val="24"/>
          <w:lang w:eastAsia="ru-RU"/>
        </w:rPr>
        <w:t>Сельсовет</w:t>
      </w:r>
    </w:p>
    <w:p w:rsidR="004E3A4C" w:rsidRDefault="004E3A4C" w:rsidP="00EC01D0">
      <w:pPr>
        <w:spacing w:after="0" w:line="252" w:lineRule="atLeast"/>
        <w:ind w:left="240" w:right="240"/>
        <w:jc w:val="both"/>
        <w:textAlignment w:val="top"/>
        <w:outlineLvl w:val="2"/>
        <w:rPr>
          <w:rFonts w:ascii="Times New Roman" w:eastAsia="Times New Roman" w:hAnsi="Times New Roman" w:cs="Times New Roman"/>
          <w:b/>
          <w:bCs/>
          <w:color w:val="F5F5F5"/>
          <w:sz w:val="24"/>
          <w:szCs w:val="24"/>
          <w:lang w:eastAsia="ru-RU"/>
        </w:rPr>
      </w:pPr>
    </w:p>
    <w:p w:rsidR="004E3A4C" w:rsidRDefault="004E3A4C" w:rsidP="00EC01D0">
      <w:pPr>
        <w:spacing w:after="0" w:line="252" w:lineRule="atLeast"/>
        <w:ind w:left="240" w:right="240"/>
        <w:jc w:val="both"/>
        <w:textAlignment w:val="top"/>
        <w:outlineLvl w:val="2"/>
        <w:rPr>
          <w:rFonts w:ascii="Times New Roman" w:eastAsia="Times New Roman" w:hAnsi="Times New Roman" w:cs="Times New Roman"/>
          <w:b/>
          <w:bCs/>
          <w:color w:val="F5F5F5"/>
          <w:sz w:val="24"/>
          <w:szCs w:val="24"/>
          <w:lang w:eastAsia="ru-RU"/>
        </w:rPr>
      </w:pPr>
    </w:p>
    <w:p w:rsidR="007F5CC7" w:rsidRPr="007F5CC7" w:rsidRDefault="007F5CC7" w:rsidP="00EC01D0">
      <w:pPr>
        <w:numPr>
          <w:ilvl w:val="0"/>
          <w:numId w:val="1"/>
        </w:numPr>
        <w:spacing w:before="90"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F5CC7" w:rsidRPr="007F5CC7" w:rsidRDefault="002A36C0" w:rsidP="00EC01D0">
      <w:pPr>
        <w:numPr>
          <w:ilvl w:val="1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5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Образование</w:t>
        </w:r>
      </w:hyperlink>
    </w:p>
    <w:p w:rsidR="007F5CC7" w:rsidRPr="007F5CC7" w:rsidRDefault="002A36C0" w:rsidP="00EC01D0">
      <w:pPr>
        <w:numPr>
          <w:ilvl w:val="1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6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Культура</w:t>
        </w:r>
      </w:hyperlink>
    </w:p>
    <w:p w:rsidR="007F5CC7" w:rsidRPr="007F5CC7" w:rsidRDefault="002A36C0" w:rsidP="00EC01D0">
      <w:pPr>
        <w:numPr>
          <w:ilvl w:val="1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7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ЖКХ</w:t>
        </w:r>
      </w:hyperlink>
    </w:p>
    <w:p w:rsidR="007F5CC7" w:rsidRPr="007F5CC7" w:rsidRDefault="002A36C0" w:rsidP="00EC01D0">
      <w:pPr>
        <w:numPr>
          <w:ilvl w:val="2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8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Информация о качестве питьевой воды</w:t>
        </w:r>
      </w:hyperlink>
    </w:p>
    <w:p w:rsidR="007F5CC7" w:rsidRPr="007F5CC7" w:rsidRDefault="002A36C0" w:rsidP="00EC01D0">
      <w:pPr>
        <w:numPr>
          <w:ilvl w:val="2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9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Тарифы</w:t>
        </w:r>
      </w:hyperlink>
    </w:p>
    <w:p w:rsidR="007F5CC7" w:rsidRPr="007F5CC7" w:rsidRDefault="002A36C0" w:rsidP="00EC01D0">
      <w:pPr>
        <w:numPr>
          <w:ilvl w:val="1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0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Организации</w:t>
        </w:r>
      </w:hyperlink>
    </w:p>
    <w:p w:rsidR="007F5CC7" w:rsidRPr="007F5CC7" w:rsidRDefault="002A36C0" w:rsidP="00EC01D0">
      <w:pPr>
        <w:numPr>
          <w:ilvl w:val="1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1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Предприятия</w:t>
        </w:r>
      </w:hyperlink>
    </w:p>
    <w:p w:rsidR="007F5CC7" w:rsidRPr="007F5CC7" w:rsidRDefault="007F5CC7" w:rsidP="00EC01D0">
      <w:pPr>
        <w:numPr>
          <w:ilvl w:val="0"/>
          <w:numId w:val="1"/>
        </w:numPr>
        <w:spacing w:before="90"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Экономика</w:t>
      </w:r>
    </w:p>
    <w:p w:rsidR="007F5CC7" w:rsidRPr="007F5CC7" w:rsidRDefault="002A36C0" w:rsidP="00EC01D0">
      <w:pPr>
        <w:numPr>
          <w:ilvl w:val="1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2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Социально-экономическое развитие</w:t>
        </w:r>
      </w:hyperlink>
    </w:p>
    <w:p w:rsidR="007F5CC7" w:rsidRPr="007F5CC7" w:rsidRDefault="002A36C0" w:rsidP="00EC01D0">
      <w:pPr>
        <w:numPr>
          <w:ilvl w:val="1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3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Бюджет для граждан</w:t>
        </w:r>
      </w:hyperlink>
    </w:p>
    <w:p w:rsidR="007F5CC7" w:rsidRPr="007F5CC7" w:rsidRDefault="007F5CC7" w:rsidP="00EC01D0">
      <w:pPr>
        <w:numPr>
          <w:ilvl w:val="0"/>
          <w:numId w:val="1"/>
        </w:numPr>
        <w:spacing w:before="90"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Важно</w:t>
      </w:r>
    </w:p>
    <w:p w:rsidR="007F5CC7" w:rsidRPr="007F5CC7" w:rsidRDefault="002A36C0" w:rsidP="00EC01D0">
      <w:pPr>
        <w:numPr>
          <w:ilvl w:val="1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4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ГО и ЧС</w:t>
        </w:r>
      </w:hyperlink>
    </w:p>
    <w:p w:rsidR="007F5CC7" w:rsidRPr="007F5CC7" w:rsidRDefault="002A36C0" w:rsidP="00EC01D0">
      <w:pPr>
        <w:numPr>
          <w:ilvl w:val="1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5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Выборы 2015</w:t>
        </w:r>
      </w:hyperlink>
    </w:p>
    <w:p w:rsidR="007F5CC7" w:rsidRPr="007F5CC7" w:rsidRDefault="007F5CC7" w:rsidP="00EC01D0">
      <w:pPr>
        <w:numPr>
          <w:ilvl w:val="0"/>
          <w:numId w:val="1"/>
        </w:numPr>
        <w:spacing w:before="90"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F5C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Градостроительное зонирование</w:t>
      </w:r>
    </w:p>
    <w:p w:rsidR="007F5CC7" w:rsidRPr="007F5CC7" w:rsidRDefault="002A36C0" w:rsidP="00EC01D0">
      <w:pPr>
        <w:numPr>
          <w:ilvl w:val="1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6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Генеральный план поселения</w:t>
        </w:r>
      </w:hyperlink>
    </w:p>
    <w:p w:rsidR="007F5CC7" w:rsidRPr="007F5CC7" w:rsidRDefault="002A36C0" w:rsidP="00EC01D0">
      <w:pPr>
        <w:numPr>
          <w:ilvl w:val="1"/>
          <w:numId w:val="1"/>
        </w:numPr>
        <w:spacing w:after="0" w:line="0" w:lineRule="auto"/>
        <w:ind w:left="90"/>
        <w:jc w:val="both"/>
        <w:textAlignment w:val="top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7" w:history="1">
        <w:r w:rsidR="007F5CC7" w:rsidRPr="007F5CC7">
          <w:rPr>
            <w:rFonts w:ascii="Times New Roman" w:eastAsia="Times New Roman" w:hAnsi="Times New Roman" w:cs="Times New Roman"/>
            <w:color w:val="424242"/>
            <w:sz w:val="24"/>
            <w:szCs w:val="24"/>
            <w:u w:val="single"/>
            <w:lang w:eastAsia="ru-RU"/>
          </w:rPr>
          <w:t>Землепользование</w:t>
        </w:r>
      </w:hyperlink>
    </w:p>
    <w:sectPr w:rsidR="007F5CC7" w:rsidRPr="007F5CC7" w:rsidSect="00516B21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916005"/>
    <w:multiLevelType w:val="multilevel"/>
    <w:tmpl w:val="BA32A4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CA22161"/>
    <w:multiLevelType w:val="multilevel"/>
    <w:tmpl w:val="2AE28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5CC7"/>
    <w:rsid w:val="00016935"/>
    <w:rsid w:val="000C6C05"/>
    <w:rsid w:val="000F18EC"/>
    <w:rsid w:val="0013653B"/>
    <w:rsid w:val="002A36C0"/>
    <w:rsid w:val="003B65D8"/>
    <w:rsid w:val="003C40B3"/>
    <w:rsid w:val="004E3A4C"/>
    <w:rsid w:val="00516B21"/>
    <w:rsid w:val="0057742B"/>
    <w:rsid w:val="006B3838"/>
    <w:rsid w:val="007F5CC7"/>
    <w:rsid w:val="00933CE5"/>
    <w:rsid w:val="009E0595"/>
    <w:rsid w:val="00EC01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595"/>
  </w:style>
  <w:style w:type="paragraph" w:styleId="3">
    <w:name w:val="heading 3"/>
    <w:basedOn w:val="a"/>
    <w:link w:val="30"/>
    <w:uiPriority w:val="9"/>
    <w:qFormat/>
    <w:rsid w:val="007F5CC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F5CC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7F5C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F5CC7"/>
    <w:rPr>
      <w:b/>
      <w:bCs/>
    </w:rPr>
  </w:style>
  <w:style w:type="character" w:styleId="a5">
    <w:name w:val="Hyperlink"/>
    <w:basedOn w:val="a0"/>
    <w:uiPriority w:val="99"/>
    <w:semiHidden/>
    <w:unhideWhenUsed/>
    <w:rsid w:val="007F5CC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302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4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709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879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03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389600">
              <w:marLeft w:val="90"/>
              <w:marRight w:val="90"/>
              <w:marTop w:val="9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586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390596">
                  <w:marLeft w:val="0"/>
                  <w:marRight w:val="0"/>
                  <w:marTop w:val="0"/>
                  <w:marBottom w:val="0"/>
                  <w:divBdr>
                    <w:top w:val="single" w:sz="6" w:space="0" w:color="DEDEDE"/>
                    <w:left w:val="single" w:sz="6" w:space="0" w:color="DEDEDE"/>
                    <w:bottom w:val="single" w:sz="6" w:space="0" w:color="DEDEDE"/>
                    <w:right w:val="single" w:sz="6" w:space="0" w:color="DEDEDE"/>
                  </w:divBdr>
                </w:div>
              </w:divsChild>
            </w:div>
            <w:div w:id="1600599326">
              <w:marLeft w:val="90"/>
              <w:marRight w:val="90"/>
              <w:marTop w:val="9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05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709675">
                  <w:marLeft w:val="0"/>
                  <w:marRight w:val="0"/>
                  <w:marTop w:val="0"/>
                  <w:marBottom w:val="0"/>
                  <w:divBdr>
                    <w:top w:val="single" w:sz="6" w:space="0" w:color="DEDEDE"/>
                    <w:left w:val="single" w:sz="6" w:space="0" w:color="DEDEDE"/>
                    <w:bottom w:val="single" w:sz="6" w:space="0" w:color="DEDEDE"/>
                    <w:right w:val="single" w:sz="6" w:space="0" w:color="DEDEDE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osevnaia.ru/sotchialnaya/zhkh/2014-06-30-05-22-39.html" TargetMode="External"/><Relationship Id="rId13" Type="http://schemas.openxmlformats.org/officeDocument/2006/relationships/hyperlink" Target="http://posevnaia.ru/econom/2014-12-19-03-54-27.htm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osevnaia.ru/sotchialnaya/zhkh.html" TargetMode="External"/><Relationship Id="rId12" Type="http://schemas.openxmlformats.org/officeDocument/2006/relationships/hyperlink" Target="http://posevnaia.ru/econom/ser.html" TargetMode="External"/><Relationship Id="rId17" Type="http://schemas.openxmlformats.org/officeDocument/2006/relationships/hyperlink" Target="http://posevnaia.ru/2016-08-31-10-49-03/2015-06-17-09-35-14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posevnaia.ru/2016-08-31-10-49-03/2013-12-26-10-58-03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posevnaia.ru/sotchialnaya/calture.html" TargetMode="External"/><Relationship Id="rId11" Type="http://schemas.openxmlformats.org/officeDocument/2006/relationships/hyperlink" Target="http://posevnaia.ru/sotchialnaya/predpriyatiya.html" TargetMode="External"/><Relationship Id="rId5" Type="http://schemas.openxmlformats.org/officeDocument/2006/relationships/hyperlink" Target="http://posevnaia.ru/sotchialnaya/education.html" TargetMode="External"/><Relationship Id="rId15" Type="http://schemas.openxmlformats.org/officeDocument/2006/relationships/hyperlink" Target="http://posevnaia.ru/2015-07-17-04-53-46/-2015.html" TargetMode="External"/><Relationship Id="rId10" Type="http://schemas.openxmlformats.org/officeDocument/2006/relationships/hyperlink" Target="http://posevnaia.ru/sotchialnaya/organization.htm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posevnaia.ru/sotchialnaya/zhkh/2016-07-05-05-50-34.html" TargetMode="External"/><Relationship Id="rId14" Type="http://schemas.openxmlformats.org/officeDocument/2006/relationships/hyperlink" Target="http://posevnaia.ru/2015-07-17-04-53-46/2013-07-25-06-05-54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1435</Words>
  <Characters>8181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2017-10-12T04:53:00Z</dcterms:created>
  <dcterms:modified xsi:type="dcterms:W3CDTF">2017-10-12T04:58:00Z</dcterms:modified>
</cp:coreProperties>
</file>