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16" w:rsidRDefault="00816816" w:rsidP="00816816">
      <w:pPr>
        <w:jc w:val="center"/>
        <w:rPr>
          <w:b/>
          <w:i/>
          <w:sz w:val="40"/>
          <w:szCs w:val="40"/>
        </w:rPr>
      </w:pPr>
      <w:r>
        <w:rPr>
          <w:b/>
          <w:i/>
          <w:sz w:val="44"/>
          <w:szCs w:val="44"/>
        </w:rPr>
        <w:t>«Майские ведомости»</w:t>
      </w:r>
      <w:r>
        <w:rPr>
          <w:noProof/>
          <w:sz w:val="44"/>
          <w:szCs w:val="44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>
            <wp:extent cx="619125" cy="619125"/>
            <wp:effectExtent l="0" t="0" r="9525" b="9525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17 от 29</w:t>
      </w:r>
      <w:r>
        <w:rPr>
          <w:b/>
          <w:i/>
          <w:sz w:val="40"/>
          <w:szCs w:val="40"/>
        </w:rPr>
        <w:t>.01.2024 г.</w:t>
      </w:r>
    </w:p>
    <w:p w:rsidR="00816816" w:rsidRDefault="00816816" w:rsidP="00816816"/>
    <w:p w:rsidR="00816816" w:rsidRDefault="00816816" w:rsidP="0081681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 wp14:anchorId="4E096F2C" wp14:editId="5AFABE27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16" w:rsidRPr="00CE36AF" w:rsidRDefault="00816816" w:rsidP="00816816">
      <w:pPr>
        <w:rPr>
          <w:rFonts w:cs="Calibri"/>
          <w:noProof/>
        </w:rPr>
      </w:pPr>
    </w:p>
    <w:p w:rsidR="00816816" w:rsidRPr="0003433D" w:rsidRDefault="00816816" w:rsidP="00816816">
      <w:pPr>
        <w:rPr>
          <w:rFonts w:ascii="Segoe UI" w:hAnsi="Segoe UI" w:cs="Segoe UI"/>
          <w:b/>
          <w:sz w:val="28"/>
          <w:szCs w:val="28"/>
        </w:rPr>
      </w:pPr>
    </w:p>
    <w:p w:rsidR="00816816" w:rsidRPr="00DE1933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goe UI" w:hAnsi="Segoe UI" w:cs="Segoe UI"/>
          <w:b/>
          <w:sz w:val="28"/>
          <w:szCs w:val="28"/>
          <w:lang w:eastAsia="x-none"/>
        </w:rPr>
      </w:pPr>
      <w:r w:rsidRPr="00DE1933">
        <w:rPr>
          <w:rFonts w:ascii="Segoe UI" w:hAnsi="Segoe UI" w:cs="Segoe UI"/>
          <w:b/>
          <w:sz w:val="28"/>
          <w:szCs w:val="28"/>
          <w:lang w:eastAsia="x-none"/>
        </w:rPr>
        <w:t>Вниманию владельцев земельных участков!</w:t>
      </w:r>
    </w:p>
    <w:p w:rsidR="00816816" w:rsidRPr="00DE1933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b/>
          <w:sz w:val="28"/>
          <w:szCs w:val="28"/>
          <w:lang w:eastAsia="x-none"/>
        </w:rPr>
        <w:t>С 1 марта 2022 года</w:t>
      </w:r>
      <w:r w:rsidRPr="008B3AA2">
        <w:rPr>
          <w:rFonts w:ascii="Segoe UI" w:hAnsi="Segoe UI" w:cs="Segoe UI"/>
          <w:sz w:val="28"/>
          <w:szCs w:val="28"/>
          <w:lang w:eastAsia="x-none"/>
        </w:rPr>
        <w:t xml:space="preserve"> земельные участки со статусом «временный» станут «архивными». 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 xml:space="preserve">А это означает, что владельцам таких «архивных» объектов необходимо будет заново проходить процедуру образования земельного участка. По данным Управления </w:t>
      </w:r>
      <w:proofErr w:type="spellStart"/>
      <w:r w:rsidRPr="008B3AA2">
        <w:rPr>
          <w:rFonts w:ascii="Segoe UI" w:hAnsi="Segoe UI" w:cs="Segoe UI"/>
          <w:sz w:val="28"/>
          <w:szCs w:val="28"/>
          <w:lang w:eastAsia="x-none"/>
        </w:rPr>
        <w:t>Росреестра</w:t>
      </w:r>
      <w:proofErr w:type="spellEnd"/>
      <w:r w:rsidRPr="008B3AA2">
        <w:rPr>
          <w:rFonts w:ascii="Segoe UI" w:hAnsi="Segoe UI" w:cs="Segoe UI"/>
          <w:sz w:val="28"/>
          <w:szCs w:val="28"/>
          <w:lang w:eastAsia="x-none"/>
        </w:rPr>
        <w:t xml:space="preserve"> по Новосибирской области, в регионе на 1 февраля 2022 года таких участков насчитывается около 18 тысяч, их владельцами в основном являются граждане. 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 xml:space="preserve">Как сэкономить время и средства, защитив при этом свои имущественные права, какие действия необходимо предпринять до 1 марта 2022 года, рассказали в новосибирском </w:t>
      </w:r>
      <w:proofErr w:type="spellStart"/>
      <w:r w:rsidRPr="008B3AA2">
        <w:rPr>
          <w:rFonts w:ascii="Segoe UI" w:hAnsi="Segoe UI" w:cs="Segoe UI"/>
          <w:sz w:val="28"/>
          <w:szCs w:val="28"/>
          <w:lang w:eastAsia="x-none"/>
        </w:rPr>
        <w:t>Росреестре</w:t>
      </w:r>
      <w:proofErr w:type="spellEnd"/>
      <w:r w:rsidRPr="008B3AA2">
        <w:rPr>
          <w:rFonts w:ascii="Segoe UI" w:hAnsi="Segoe UI" w:cs="Segoe UI"/>
          <w:sz w:val="28"/>
          <w:szCs w:val="28"/>
          <w:lang w:eastAsia="x-none"/>
        </w:rPr>
        <w:t>.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b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 xml:space="preserve"> </w:t>
      </w:r>
      <w:r w:rsidRPr="008B3AA2">
        <w:rPr>
          <w:rFonts w:ascii="Segoe UI" w:hAnsi="Segoe UI" w:cs="Segoe UI"/>
          <w:b/>
          <w:sz w:val="28"/>
          <w:szCs w:val="28"/>
          <w:lang w:eastAsia="x-none"/>
        </w:rPr>
        <w:t>Что такое «временный статус»?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 xml:space="preserve"> 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отношении которых, права не были зарегистрированы.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 xml:space="preserve"> Заместитель руководителя Управления </w:t>
      </w:r>
      <w:proofErr w:type="spellStart"/>
      <w:r w:rsidRPr="008B3AA2">
        <w:rPr>
          <w:rFonts w:ascii="Segoe UI" w:hAnsi="Segoe UI" w:cs="Segoe UI"/>
          <w:sz w:val="28"/>
          <w:szCs w:val="28"/>
          <w:lang w:eastAsia="x-none"/>
        </w:rPr>
        <w:t>Росреестра</w:t>
      </w:r>
      <w:proofErr w:type="spellEnd"/>
      <w:r w:rsidRPr="008B3AA2">
        <w:rPr>
          <w:rFonts w:ascii="Segoe UI" w:hAnsi="Segoe UI" w:cs="Segoe UI"/>
          <w:sz w:val="28"/>
          <w:szCs w:val="28"/>
          <w:lang w:eastAsia="x-none"/>
        </w:rPr>
        <w:t xml:space="preserve"> по Новосибирской области </w:t>
      </w:r>
      <w:r w:rsidRPr="008B3AA2">
        <w:rPr>
          <w:rFonts w:ascii="Segoe UI" w:hAnsi="Segoe UI" w:cs="Segoe UI"/>
          <w:b/>
          <w:sz w:val="28"/>
          <w:szCs w:val="28"/>
          <w:lang w:eastAsia="x-none"/>
        </w:rPr>
        <w:t xml:space="preserve">Наталья </w:t>
      </w:r>
      <w:proofErr w:type="spellStart"/>
      <w:r w:rsidRPr="008B3AA2">
        <w:rPr>
          <w:rFonts w:ascii="Segoe UI" w:hAnsi="Segoe UI" w:cs="Segoe UI"/>
          <w:b/>
          <w:sz w:val="28"/>
          <w:szCs w:val="28"/>
          <w:lang w:eastAsia="x-none"/>
        </w:rPr>
        <w:t>Ивчатова</w:t>
      </w:r>
      <w:proofErr w:type="spellEnd"/>
      <w:r w:rsidRPr="008B3AA2">
        <w:rPr>
          <w:rFonts w:ascii="Segoe UI" w:hAnsi="Segoe UI" w:cs="Segoe UI"/>
          <w:b/>
          <w:sz w:val="28"/>
          <w:szCs w:val="28"/>
          <w:lang w:eastAsia="x-none"/>
        </w:rPr>
        <w:t>:</w:t>
      </w:r>
      <w:r w:rsidRPr="008B3AA2">
        <w:rPr>
          <w:rFonts w:ascii="Segoe UI" w:hAnsi="Segoe UI" w:cs="Segoe UI"/>
          <w:sz w:val="28"/>
          <w:szCs w:val="28"/>
          <w:lang w:eastAsia="x-none"/>
        </w:rPr>
        <w:t xml:space="preserve"> «С 01 января 2017 года вступил в силу Федеральный закон № 218-ФЗ о государственной регистрации недвижимости и с этого момента «временный» статус земельным участкам больше не присваивается. Законодатель понимал, что в стране достаточно много земельных участков, права на которые не содержатся в Едином государственном реестре недвижимости, и установил переходный период: до 1 марта 2022 года владельцы земельных участков могут завершить процедуру их оформления и внести сведения </w:t>
      </w:r>
      <w:r w:rsidRPr="008B3AA2">
        <w:rPr>
          <w:rFonts w:ascii="Segoe UI" w:hAnsi="Segoe UI" w:cs="Segoe UI"/>
          <w:sz w:val="28"/>
          <w:szCs w:val="28"/>
          <w:lang w:eastAsia="x-none"/>
        </w:rPr>
        <w:lastRenderedPageBreak/>
        <w:t>о правах в Единый государственный реестр недвижимости».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>В противном случае все земельные участки со статусов «временный» после 1 марта будут переведены в статус «архивный».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b/>
          <w:sz w:val="28"/>
          <w:szCs w:val="28"/>
          <w:lang w:eastAsia="x-none"/>
        </w:rPr>
      </w:pPr>
      <w:r w:rsidRPr="008B3AA2">
        <w:rPr>
          <w:rFonts w:ascii="Segoe UI" w:hAnsi="Segoe UI" w:cs="Segoe UI"/>
          <w:b/>
          <w:sz w:val="28"/>
          <w:szCs w:val="28"/>
          <w:lang w:eastAsia="x-none"/>
        </w:rPr>
        <w:t>Что означает изменение статуса на «архивный»?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>Фактически изменение статуса участка на «архивный» говорит о том, что объект снят с кадастрового учета. Однако, это не означает, что земельный участок с соответствующими характеристиками (в том числе в тех же границах) не может быть сформирован вновь.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 xml:space="preserve">Чтобы не проводить повторно процедуру образования земельного участка, в том числе кадастровые работы, и «сохранить» ранее внесенные сведения о земельном участке, новосибирцам следует до 1 марта 2022 года обратиться с заявлением о государственной регистрации права с приложением к нему необходимых правоустанавливающих документов в любой офис МФЦ. За регистрацию права взимается государственная пошлина, которая составляет для граждан 350 рублей. 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b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 xml:space="preserve"> </w:t>
      </w:r>
      <w:r w:rsidRPr="008B3AA2">
        <w:rPr>
          <w:rFonts w:ascii="Segoe UI" w:hAnsi="Segoe UI" w:cs="Segoe UI"/>
          <w:b/>
          <w:sz w:val="28"/>
          <w:szCs w:val="28"/>
          <w:lang w:eastAsia="x-none"/>
        </w:rPr>
        <w:t>Как узнать статус объекта недвижимости в ЕГРН?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>Информацию о статусе земельного участка можно посмотреть: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>•</w:t>
      </w:r>
      <w:r w:rsidRPr="008B3AA2">
        <w:rPr>
          <w:rFonts w:ascii="Segoe UI" w:hAnsi="Segoe UI" w:cs="Segoe UI"/>
          <w:sz w:val="28"/>
          <w:szCs w:val="28"/>
          <w:lang w:eastAsia="x-none"/>
        </w:rPr>
        <w:tab/>
        <w:t xml:space="preserve">в имеющейся выписке из ЕГРН или заказать Выписку из ЕГРН об объекте недвижимости через </w:t>
      </w:r>
      <w:hyperlink r:id="rId6" w:history="1">
        <w:r w:rsidRPr="008B3AA2">
          <w:rPr>
            <w:rStyle w:val="a3"/>
            <w:rFonts w:ascii="Segoe UI" w:hAnsi="Segoe UI" w:cs="Segoe UI"/>
            <w:sz w:val="28"/>
            <w:szCs w:val="28"/>
            <w:lang w:eastAsia="x-none"/>
          </w:rPr>
          <w:t xml:space="preserve">портал </w:t>
        </w:r>
        <w:proofErr w:type="spellStart"/>
        <w:r w:rsidRPr="008B3AA2">
          <w:rPr>
            <w:rStyle w:val="a3"/>
            <w:rFonts w:ascii="Segoe UI" w:hAnsi="Segoe UI" w:cs="Segoe UI"/>
            <w:sz w:val="28"/>
            <w:szCs w:val="28"/>
            <w:lang w:eastAsia="x-none"/>
          </w:rPr>
          <w:t>Госуслуг</w:t>
        </w:r>
        <w:proofErr w:type="spellEnd"/>
      </w:hyperlink>
      <w:r w:rsidRPr="008B3AA2">
        <w:rPr>
          <w:rFonts w:ascii="Segoe UI" w:hAnsi="Segoe UI" w:cs="Segoe UI"/>
          <w:sz w:val="28"/>
          <w:szCs w:val="28"/>
          <w:lang w:eastAsia="x-none"/>
        </w:rPr>
        <w:t xml:space="preserve"> либо в </w:t>
      </w:r>
      <w:hyperlink r:id="rId7" w:history="1">
        <w:r w:rsidRPr="008B3AA2">
          <w:rPr>
            <w:rStyle w:val="a3"/>
            <w:rFonts w:ascii="Segoe UI" w:hAnsi="Segoe UI" w:cs="Segoe UI"/>
            <w:sz w:val="28"/>
            <w:szCs w:val="28"/>
            <w:lang w:eastAsia="x-none"/>
          </w:rPr>
          <w:t>офисе МФЦ</w:t>
        </w:r>
      </w:hyperlink>
      <w:r w:rsidRPr="008B3AA2">
        <w:rPr>
          <w:rFonts w:ascii="Segoe UI" w:hAnsi="Segoe UI" w:cs="Segoe UI"/>
          <w:sz w:val="28"/>
          <w:szCs w:val="28"/>
          <w:lang w:eastAsia="x-none"/>
        </w:rPr>
        <w:t>;</w:t>
      </w:r>
    </w:p>
    <w:p w:rsidR="00816816" w:rsidRPr="008B3AA2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  <w:r w:rsidRPr="008B3AA2">
        <w:rPr>
          <w:rFonts w:ascii="Segoe UI" w:hAnsi="Segoe UI" w:cs="Segoe UI"/>
          <w:sz w:val="28"/>
          <w:szCs w:val="28"/>
          <w:lang w:eastAsia="x-none"/>
        </w:rPr>
        <w:t>•</w:t>
      </w:r>
      <w:r w:rsidRPr="008B3AA2">
        <w:rPr>
          <w:rFonts w:ascii="Segoe UI" w:hAnsi="Segoe UI" w:cs="Segoe UI"/>
          <w:sz w:val="28"/>
          <w:szCs w:val="28"/>
          <w:lang w:eastAsia="x-none"/>
        </w:rPr>
        <w:tab/>
        <w:t xml:space="preserve">на </w:t>
      </w:r>
      <w:hyperlink r:id="rId8" w:anchor="/search" w:history="1">
        <w:r w:rsidRPr="008B3AA2">
          <w:rPr>
            <w:rStyle w:val="a3"/>
            <w:rFonts w:ascii="Segoe UI" w:hAnsi="Segoe UI" w:cs="Segoe UI"/>
            <w:sz w:val="28"/>
            <w:szCs w:val="28"/>
            <w:lang w:eastAsia="x-none"/>
          </w:rPr>
          <w:t>Публичной кадастровой карте.</w:t>
        </w:r>
      </w:hyperlink>
    </w:p>
    <w:p w:rsidR="00816816" w:rsidRPr="00DE1933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sz w:val="28"/>
          <w:szCs w:val="28"/>
          <w:lang w:eastAsia="x-none"/>
        </w:rPr>
      </w:pPr>
    </w:p>
    <w:p w:rsidR="00816816" w:rsidRPr="00DE1933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Segoe UI" w:hAnsi="Segoe UI" w:cs="Segoe UI"/>
          <w:i/>
          <w:sz w:val="28"/>
          <w:szCs w:val="28"/>
          <w:lang w:eastAsia="x-none"/>
        </w:rPr>
      </w:pPr>
      <w:r w:rsidRPr="00DE1933">
        <w:rPr>
          <w:rFonts w:ascii="Segoe UI" w:hAnsi="Segoe UI" w:cs="Segoe UI"/>
          <w:i/>
          <w:sz w:val="28"/>
          <w:szCs w:val="28"/>
          <w:lang w:eastAsia="x-none"/>
        </w:rPr>
        <w:t xml:space="preserve">Статья подготовлена по пресс-релизу </w:t>
      </w:r>
    </w:p>
    <w:p w:rsidR="00816816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Segoe UI" w:hAnsi="Segoe UI" w:cs="Segoe UI"/>
          <w:i/>
          <w:sz w:val="28"/>
          <w:szCs w:val="28"/>
          <w:lang w:eastAsia="x-none"/>
        </w:rPr>
      </w:pPr>
      <w:r w:rsidRPr="00DE1933">
        <w:rPr>
          <w:rFonts w:ascii="Segoe UI" w:hAnsi="Segoe UI" w:cs="Segoe UI"/>
          <w:i/>
          <w:sz w:val="28"/>
          <w:szCs w:val="28"/>
          <w:lang w:eastAsia="x-none"/>
        </w:rPr>
        <w:t xml:space="preserve">центрального аппарата </w:t>
      </w:r>
      <w:proofErr w:type="spellStart"/>
      <w:r w:rsidRPr="00DE1933">
        <w:rPr>
          <w:rFonts w:ascii="Segoe UI" w:hAnsi="Segoe UI" w:cs="Segoe UI"/>
          <w:i/>
          <w:sz w:val="28"/>
          <w:szCs w:val="28"/>
          <w:lang w:eastAsia="x-none"/>
        </w:rPr>
        <w:t>Росреестра</w:t>
      </w:r>
      <w:proofErr w:type="spellEnd"/>
    </w:p>
    <w:p w:rsidR="00816816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Segoe UI" w:hAnsi="Segoe UI" w:cs="Segoe UI"/>
          <w:i/>
          <w:sz w:val="28"/>
          <w:szCs w:val="28"/>
          <w:lang w:eastAsia="x-none"/>
        </w:rPr>
      </w:pPr>
    </w:p>
    <w:p w:rsidR="00816816" w:rsidRPr="00DE1933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  <w:color w:val="000000"/>
        </w:rPr>
      </w:pPr>
    </w:p>
    <w:p w:rsidR="00816816" w:rsidRDefault="00816816" w:rsidP="008168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  <w:color w:val="000000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>
            <w:rPr>
              <w:rFonts w:ascii="Arial" w:eastAsia="Arial" w:hAnsi="Arial" w:cs="Arial"/>
              <w:b/>
              <w:i/>
            </w:rPr>
            <w:t xml:space="preserve">и филиалом ФГБУ “ФКП </w:t>
          </w:r>
          <w:proofErr w:type="spellStart"/>
          <w:r>
            <w:rPr>
              <w:rFonts w:ascii="Arial" w:eastAsia="Arial" w:hAnsi="Arial" w:cs="Arial"/>
              <w:b/>
              <w:i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</w:rPr>
            <w:t xml:space="preserve">” </w:t>
          </w:r>
        </w:sdtContent>
      </w:sdt>
      <w:sdt>
        <w:sdtPr>
          <w:tag w:val="goog_rdk_27"/>
          <w:id w:val="-1687829567"/>
        </w:sdtPr>
        <w:sdtContent>
          <w:r>
            <w:rPr>
              <w:rFonts w:ascii="Arial" w:eastAsia="Arial" w:hAnsi="Arial" w:cs="Arial"/>
              <w:b/>
              <w:i/>
              <w:color w:val="000000"/>
            </w:rPr>
            <w:t xml:space="preserve">по Новосибирской области </w:t>
          </w:r>
        </w:sdtContent>
      </w:sdt>
    </w:p>
    <w:p w:rsidR="00816816" w:rsidRPr="00C521B3" w:rsidRDefault="00816816" w:rsidP="0081681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t xml:space="preserve"> </w: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DCFD5" wp14:editId="09FB0D4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3B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E3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w0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DPDhN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816816" w:rsidRDefault="00816816" w:rsidP="0081681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16816" w:rsidRPr="00AF550C" w:rsidRDefault="00816816" w:rsidP="0081681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816816" w:rsidRDefault="00816816" w:rsidP="0081681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16816" w:rsidRPr="00DE1933" w:rsidRDefault="00816816" w:rsidP="0081681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</w:p>
    <w:p w:rsidR="00816816" w:rsidRPr="00B45238" w:rsidRDefault="00816816" w:rsidP="0081681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16816" w:rsidRPr="002842A8" w:rsidRDefault="00816816" w:rsidP="0081681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816816" w:rsidRPr="00747FDB" w:rsidRDefault="00816816" w:rsidP="0081681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г.Новосибирск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816816" w:rsidRDefault="00816816" w:rsidP="0081681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/>
        </w:rPr>
        <w:t xml:space="preserve">Электронная почта: </w:t>
      </w:r>
    </w:p>
    <w:p w:rsidR="00816816" w:rsidRDefault="00816816" w:rsidP="0081681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16"/>
          <w:szCs w:val="18"/>
        </w:rPr>
      </w:pPr>
      <w:hyperlink r:id="rId9" w:history="1">
        <w:r w:rsidRPr="00453BEA">
          <w:rPr>
            <w:rStyle w:val="a3"/>
            <w:rFonts w:ascii="Arial" w:hAnsi="Arial" w:cs="Arial"/>
            <w:sz w:val="18"/>
            <w:szCs w:val="20"/>
            <w:lang w:val="x-none"/>
          </w:rPr>
          <w:t>oko@54upr.rosreestr.ru</w:t>
        </w:r>
      </w:hyperlink>
      <w:r w:rsidRPr="00747FDB">
        <w:rPr>
          <w:rFonts w:ascii="Courier New" w:hAnsi="Courier New" w:cs="Courier New"/>
          <w:color w:val="000000"/>
          <w:sz w:val="16"/>
          <w:szCs w:val="18"/>
          <w:lang w:val="x-none"/>
        </w:rPr>
        <w:t xml:space="preserve"> </w:t>
      </w:r>
    </w:p>
    <w:p w:rsidR="00816816" w:rsidRPr="00747FDB" w:rsidRDefault="00816816" w:rsidP="0081681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816816" w:rsidRPr="00747FDB" w:rsidRDefault="00816816" w:rsidP="0081681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18"/>
          <w:szCs w:val="18"/>
          <w:lang w:val="x-none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/>
        </w:rPr>
        <w:t xml:space="preserve">Сайт: </w:t>
      </w:r>
      <w:hyperlink r:id="rId11" w:history="1">
        <w:proofErr w:type="spellStart"/>
        <w:r w:rsidRPr="00747FDB">
          <w:rPr>
            <w:rFonts w:ascii="Courier New" w:hAnsi="Courier New" w:cs="Courier New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816816" w:rsidRPr="00747FDB" w:rsidRDefault="00816816" w:rsidP="0081681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18"/>
          <w:szCs w:val="18"/>
          <w:lang w:val="x-none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/>
        </w:rPr>
        <w:t xml:space="preserve">Мы в </w:t>
      </w:r>
      <w:proofErr w:type="spellStart"/>
      <w:r w:rsidRPr="00747FDB">
        <w:rPr>
          <w:rFonts w:ascii="Courier New" w:hAnsi="Courier New" w:cs="Courier New"/>
          <w:color w:val="000000"/>
          <w:sz w:val="18"/>
          <w:szCs w:val="18"/>
          <w:lang w:val="x-none"/>
        </w:rPr>
        <w:t>ВКонтакте</w:t>
      </w:r>
      <w:proofErr w:type="spellEnd"/>
      <w:r w:rsidRPr="00747FDB">
        <w:rPr>
          <w:rFonts w:ascii="Courier New" w:hAnsi="Courier New" w:cs="Courier New"/>
          <w:color w:val="000000"/>
          <w:sz w:val="18"/>
          <w:szCs w:val="18"/>
          <w:lang w:val="x-none"/>
        </w:rPr>
        <w:t xml:space="preserve">: </w:t>
      </w:r>
      <w:hyperlink r:id="rId12" w:history="1"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/>
          </w:rPr>
          <w:t xml:space="preserve">Управление </w:t>
        </w:r>
        <w:proofErr w:type="spellStart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/>
          </w:rPr>
          <w:t>Росреестра</w:t>
        </w:r>
        <w:proofErr w:type="spellEnd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/>
          </w:rPr>
          <w:t xml:space="preserve"> по Новосибирской области </w:t>
        </w:r>
      </w:hyperlink>
    </w:p>
    <w:p w:rsidR="00816816" w:rsidRPr="00747FDB" w:rsidRDefault="00816816" w:rsidP="0081681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18"/>
          <w:szCs w:val="18"/>
          <w:lang w:val="x-none"/>
        </w:rPr>
      </w:pPr>
      <w:proofErr w:type="spellStart"/>
      <w:r w:rsidRPr="00747FDB">
        <w:rPr>
          <w:rFonts w:ascii="Courier New" w:hAnsi="Courier New" w:cs="Courier New"/>
          <w:color w:val="000000"/>
          <w:sz w:val="18"/>
          <w:szCs w:val="18"/>
          <w:lang w:val="x-none"/>
        </w:rPr>
        <w:t>Instagram</w:t>
      </w:r>
      <w:proofErr w:type="spellEnd"/>
      <w:r w:rsidRPr="00747FDB">
        <w:rPr>
          <w:rFonts w:ascii="Courier New" w:hAnsi="Courier New" w:cs="Courier New"/>
          <w:color w:val="000000"/>
          <w:sz w:val="18"/>
          <w:szCs w:val="18"/>
          <w:lang w:val="x-none"/>
        </w:rPr>
        <w:t xml:space="preserve">: </w:t>
      </w:r>
      <w:hyperlink r:id="rId13" w:history="1">
        <w:proofErr w:type="spellStart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/>
          </w:rPr>
          <w:t>rosreestr_nsk</w:t>
        </w:r>
        <w:proofErr w:type="spellEnd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/>
          </w:rPr>
          <w:t xml:space="preserve"> </w:t>
        </w:r>
      </w:hyperlink>
    </w:p>
    <w:p w:rsidR="00816816" w:rsidRPr="00747FDB" w:rsidRDefault="00816816" w:rsidP="00816816">
      <w:pPr>
        <w:jc w:val="both"/>
        <w:rPr>
          <w:rFonts w:ascii="Segoe UI" w:hAnsi="Segoe UI" w:cs="Segoe UI"/>
          <w:b/>
          <w:lang w:val="en-US"/>
        </w:rPr>
      </w:pPr>
      <w:hyperlink r:id="rId14" w:history="1">
        <w:proofErr w:type="spellStart"/>
        <w:r w:rsidRPr="00747FDB">
          <w:rPr>
            <w:rFonts w:ascii="Arial" w:hAnsi="Arial" w:cs="Arial"/>
            <w:color w:val="0000FF"/>
            <w:sz w:val="20"/>
            <w:szCs w:val="20"/>
            <w:u w:val="single"/>
            <w:lang w:val="x-none"/>
          </w:rPr>
          <w:t>ЯндексДзен</w:t>
        </w:r>
        <w:proofErr w:type="spellEnd"/>
      </w:hyperlink>
    </w:p>
    <w:p w:rsidR="00816816" w:rsidRDefault="00816816" w:rsidP="00816816"/>
    <w:p w:rsidR="00816816" w:rsidRDefault="00816816" w:rsidP="00816816"/>
    <w:p w:rsidR="00816816" w:rsidRDefault="00816816" w:rsidP="00816816">
      <w:bookmarkStart w:id="0" w:name="_GoBack"/>
      <w:bookmarkEnd w:id="0"/>
    </w:p>
    <w:tbl>
      <w:tblPr>
        <w:tblpPr w:leftFromText="180" w:rightFromText="180" w:bottomFromText="16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816816" w:rsidTr="00816816">
        <w:tc>
          <w:tcPr>
            <w:tcW w:w="3142" w:type="dxa"/>
          </w:tcPr>
          <w:p w:rsidR="00816816" w:rsidRDefault="008168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Учредитель: Администрация</w:t>
            </w:r>
          </w:p>
          <w:p w:rsidR="00816816" w:rsidRDefault="008168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Майского сельсовета</w:t>
            </w:r>
          </w:p>
          <w:p w:rsidR="00816816" w:rsidRDefault="00816816">
            <w:pPr>
              <w:spacing w:line="25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</w:tcPr>
          <w:p w:rsidR="00816816" w:rsidRDefault="008168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Адрес: 633540, НСО,</w:t>
            </w:r>
          </w:p>
          <w:p w:rsidR="00816816" w:rsidRDefault="008168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Черепановский район,</w:t>
            </w:r>
          </w:p>
          <w:p w:rsidR="00816816" w:rsidRDefault="008168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п.Майский</w:t>
            </w:r>
            <w:proofErr w:type="spellEnd"/>
            <w:r>
              <w:rPr>
                <w:sz w:val="20"/>
                <w:szCs w:val="20"/>
                <w:lang w:eastAsia="en-US"/>
              </w:rPr>
              <w:t>, ул. Школьная, 9</w:t>
            </w:r>
          </w:p>
          <w:p w:rsidR="00816816" w:rsidRDefault="00816816">
            <w:pPr>
              <w:spacing w:line="25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hideMark/>
          </w:tcPr>
          <w:p w:rsidR="00816816" w:rsidRDefault="008168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30 экз.</w:t>
            </w:r>
          </w:p>
          <w:p w:rsidR="00816816" w:rsidRDefault="008168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подписан в печать 29</w:t>
            </w:r>
            <w:r>
              <w:rPr>
                <w:sz w:val="20"/>
                <w:szCs w:val="20"/>
                <w:lang w:eastAsia="en-US"/>
              </w:rPr>
              <w:t>.01.2024 г</w:t>
            </w:r>
          </w:p>
          <w:p w:rsidR="00816816" w:rsidRDefault="00816816">
            <w:pPr>
              <w:spacing w:line="25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Цена: </w:t>
            </w:r>
            <w:r>
              <w:rPr>
                <w:b/>
                <w:sz w:val="20"/>
                <w:szCs w:val="20"/>
                <w:lang w:eastAsia="en-US"/>
              </w:rPr>
              <w:t>бесплатно</w:t>
            </w:r>
          </w:p>
        </w:tc>
      </w:tr>
    </w:tbl>
    <w:p w:rsidR="00816816" w:rsidRDefault="00816816" w:rsidP="00816816"/>
    <w:p w:rsidR="00816816" w:rsidRDefault="00816816" w:rsidP="00816816"/>
    <w:p w:rsidR="00C070C7" w:rsidRDefault="00C070C7"/>
    <w:sectPr w:rsidR="00C0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48"/>
    <w:rsid w:val="006C4948"/>
    <w:rsid w:val="00816816"/>
    <w:rsid w:val="00C0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F42F"/>
  <w15:chartTrackingRefBased/>
  <w15:docId w15:val="{FF85D204-2B17-4D2F-8ABE-6A128FAB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www.instagram.com/rosreestr_n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fc-nso.ru/" TargetMode="External"/><Relationship Id="rId12" Type="http://schemas.openxmlformats.org/officeDocument/2006/relationships/hyperlink" Target="https://vk.com/rosreestr_n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rosreestr.gov.ru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54_upr@rosreest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2024-01-29T07:41:00Z</dcterms:created>
  <dcterms:modified xsi:type="dcterms:W3CDTF">2024-01-29T07:42:00Z</dcterms:modified>
</cp:coreProperties>
</file>