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7" w:rsidRDefault="00254787" w:rsidP="00254787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1F0B6BC7" wp14:editId="143278DA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22</w:t>
      </w:r>
      <w:r w:rsidRPr="00E3042E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01.03</w:t>
      </w:r>
      <w:r>
        <w:rPr>
          <w:b/>
          <w:i/>
          <w:sz w:val="40"/>
          <w:szCs w:val="40"/>
        </w:rPr>
        <w:t>.2024</w:t>
      </w:r>
      <w:r w:rsidRPr="00E3042E">
        <w:rPr>
          <w:b/>
          <w:i/>
          <w:sz w:val="40"/>
          <w:szCs w:val="40"/>
        </w:rPr>
        <w:t xml:space="preserve"> г.</w:t>
      </w:r>
    </w:p>
    <w:p w:rsidR="00254787" w:rsidRDefault="00254787" w:rsidP="00254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254787" w:rsidRDefault="00254787" w:rsidP="00254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254787" w:rsidRDefault="00254787" w:rsidP="00254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54787" w:rsidRDefault="00254787" w:rsidP="00254787">
      <w:pPr>
        <w:rPr>
          <w:sz w:val="28"/>
          <w:szCs w:val="28"/>
        </w:rPr>
      </w:pPr>
    </w:p>
    <w:p w:rsidR="00254787" w:rsidRDefault="00254787" w:rsidP="00254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787" w:rsidRDefault="00254787" w:rsidP="002547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01.03.2024  №</w:t>
      </w:r>
      <w:proofErr w:type="gramEnd"/>
      <w:r>
        <w:rPr>
          <w:sz w:val="28"/>
          <w:szCs w:val="28"/>
        </w:rPr>
        <w:t xml:space="preserve">  37</w:t>
      </w:r>
    </w:p>
    <w:p w:rsidR="00254787" w:rsidRDefault="00254787" w:rsidP="00254787">
      <w:pPr>
        <w:jc w:val="center"/>
        <w:rPr>
          <w:sz w:val="28"/>
          <w:szCs w:val="28"/>
        </w:rPr>
      </w:pPr>
    </w:p>
    <w:p w:rsidR="00254787" w:rsidRPr="00575782" w:rsidRDefault="00254787" w:rsidP="00254787">
      <w:pPr>
        <w:pStyle w:val="a3"/>
        <w:jc w:val="center"/>
        <w:rPr>
          <w:rFonts w:eastAsia="Calibri"/>
          <w:sz w:val="28"/>
          <w:szCs w:val="28"/>
          <w:lang w:eastAsia="zh-CN"/>
        </w:rPr>
      </w:pPr>
      <w:r w:rsidRPr="00575782">
        <w:rPr>
          <w:rFonts w:eastAsia="Calibri"/>
          <w:sz w:val="28"/>
          <w:szCs w:val="28"/>
          <w:lang w:eastAsia="zh-CN"/>
        </w:rPr>
        <w:t xml:space="preserve">О внесении изменений в постановление администрации Майского сельсовета Черепановского района Новосибирской области от 02.02.2022 № 13         </w:t>
      </w:r>
      <w:proofErr w:type="gramStart"/>
      <w:r w:rsidRPr="00575782">
        <w:rPr>
          <w:rFonts w:eastAsia="Calibri"/>
          <w:sz w:val="28"/>
          <w:szCs w:val="28"/>
          <w:lang w:eastAsia="zh-CN"/>
        </w:rPr>
        <w:t xml:space="preserve">   «</w:t>
      </w:r>
      <w:proofErr w:type="gramEnd"/>
      <w:r w:rsidRPr="00575782">
        <w:rPr>
          <w:rFonts w:eastAsia="Calibri"/>
          <w:sz w:val="28"/>
          <w:szCs w:val="28"/>
          <w:lang w:eastAsia="zh-CN"/>
        </w:rPr>
        <w:t>Об утверждении муниципальной программы «Развитие субъектов малого и среднего предпринимательства на территории Майского сельсовета Черепановского района Новосибирской области на 2022-2024 годы»</w:t>
      </w:r>
    </w:p>
    <w:p w:rsidR="00254787" w:rsidRPr="00575782" w:rsidRDefault="00254787" w:rsidP="00254787">
      <w:pPr>
        <w:ind w:firstLine="567"/>
        <w:jc w:val="center"/>
        <w:rPr>
          <w:sz w:val="28"/>
          <w:szCs w:val="28"/>
        </w:rPr>
      </w:pPr>
    </w:p>
    <w:p w:rsidR="00254787" w:rsidRPr="00575782" w:rsidRDefault="00254787" w:rsidP="00254787">
      <w:pPr>
        <w:ind w:firstLine="567"/>
        <w:jc w:val="center"/>
        <w:rPr>
          <w:sz w:val="28"/>
          <w:szCs w:val="28"/>
        </w:rPr>
      </w:pPr>
    </w:p>
    <w:p w:rsidR="00254787" w:rsidRPr="00575782" w:rsidRDefault="00254787" w:rsidP="00254787">
      <w:pPr>
        <w:ind w:firstLine="709"/>
        <w:jc w:val="both"/>
        <w:rPr>
          <w:sz w:val="28"/>
          <w:szCs w:val="28"/>
        </w:rPr>
      </w:pPr>
      <w:r w:rsidRPr="0057578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Pr="00575782">
        <w:rPr>
          <w:bCs/>
          <w:sz w:val="28"/>
          <w:szCs w:val="28"/>
        </w:rPr>
        <w:t>Майского</w:t>
      </w:r>
      <w:r w:rsidRPr="00575782">
        <w:rPr>
          <w:sz w:val="28"/>
          <w:szCs w:val="28"/>
        </w:rPr>
        <w:t xml:space="preserve"> сельсовета Черепановского района Новосибирской области</w:t>
      </w:r>
    </w:p>
    <w:p w:rsidR="00254787" w:rsidRPr="00575782" w:rsidRDefault="00254787" w:rsidP="00254787">
      <w:pPr>
        <w:ind w:firstLine="709"/>
        <w:jc w:val="both"/>
        <w:rPr>
          <w:b/>
          <w:sz w:val="28"/>
          <w:szCs w:val="28"/>
        </w:rPr>
      </w:pPr>
      <w:r w:rsidRPr="00575782">
        <w:rPr>
          <w:b/>
          <w:sz w:val="28"/>
          <w:szCs w:val="28"/>
        </w:rPr>
        <w:t>ПОСТАНОВЛЯЕТ:</w:t>
      </w:r>
    </w:p>
    <w:p w:rsidR="00254787" w:rsidRPr="00575782" w:rsidRDefault="00254787" w:rsidP="00254787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782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Майского сельсовета Черепановского района Новосибирской области от 02.02.2022 № 13         </w:t>
      </w:r>
      <w:proofErr w:type="gramStart"/>
      <w:r w:rsidRPr="00575782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575782">
        <w:rPr>
          <w:rFonts w:eastAsia="Calibri"/>
          <w:bCs/>
          <w:sz w:val="28"/>
          <w:szCs w:val="28"/>
          <w:lang w:eastAsia="en-US"/>
        </w:rPr>
        <w:t>Об утверждении муниципальной программы «Развитие субъектов малого и среднего предпринимательства на территории Майского сельсовета Черепановского района Новосибирской области на 2022-2024 годы» следующие изменения:</w:t>
      </w:r>
    </w:p>
    <w:p w:rsidR="00254787" w:rsidRPr="00575782" w:rsidRDefault="00254787" w:rsidP="00254787">
      <w:pPr>
        <w:pStyle w:val="a3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75782">
        <w:rPr>
          <w:rFonts w:eastAsia="Calibri"/>
          <w:sz w:val="28"/>
          <w:szCs w:val="28"/>
          <w:lang w:eastAsia="en-US"/>
        </w:rPr>
        <w:t xml:space="preserve">В муниципальной программе </w:t>
      </w:r>
      <w:r w:rsidRPr="00575782">
        <w:rPr>
          <w:rFonts w:eastAsia="Calibri"/>
          <w:bCs/>
          <w:sz w:val="28"/>
          <w:szCs w:val="28"/>
          <w:lang w:eastAsia="en-US"/>
        </w:rPr>
        <w:t>«Развитие субъектов малого и среднего предпринимательства на территории Майского сельсовета Черепановского района Новосибирской области на 2022-2024 годы»</w:t>
      </w:r>
      <w:r w:rsidRPr="00575782">
        <w:rPr>
          <w:rFonts w:eastAsia="Calibri"/>
          <w:sz w:val="28"/>
          <w:szCs w:val="28"/>
          <w:lang w:eastAsia="en-US"/>
        </w:rPr>
        <w:t>:</w:t>
      </w:r>
    </w:p>
    <w:p w:rsidR="00254787" w:rsidRPr="00575782" w:rsidRDefault="00254787" w:rsidP="00254787">
      <w:pPr>
        <w:pStyle w:val="a3"/>
        <w:numPr>
          <w:ilvl w:val="2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75782">
        <w:rPr>
          <w:rFonts w:eastAsia="Calibri"/>
          <w:sz w:val="28"/>
          <w:szCs w:val="28"/>
          <w:lang w:eastAsia="en-US"/>
        </w:rPr>
        <w:t>В приложении № 1 «Порядок оказания финансовой поддержки субъектам малого и среднего предпринимательства на территории Майского сельсовета Черепановского района Новосибирской области»:</w:t>
      </w:r>
    </w:p>
    <w:p w:rsidR="00254787" w:rsidRPr="00575782" w:rsidRDefault="00254787" w:rsidP="00254787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 w:rsidRPr="00575782">
        <w:rPr>
          <w:sz w:val="28"/>
          <w:szCs w:val="28"/>
        </w:rPr>
        <w:t>Подпункт 5 пункта 5 изложить в следующей редакции:</w:t>
      </w:r>
    </w:p>
    <w:p w:rsidR="00254787" w:rsidRPr="00575782" w:rsidRDefault="00254787" w:rsidP="00254787">
      <w:pPr>
        <w:pStyle w:val="a3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5782">
        <w:rPr>
          <w:rFonts w:eastAsia="Calibri"/>
          <w:sz w:val="28"/>
          <w:szCs w:val="28"/>
          <w:lang w:eastAsia="en-US"/>
        </w:rPr>
        <w:t xml:space="preserve">«5) </w:t>
      </w:r>
      <w:r w:rsidRPr="00575782">
        <w:rPr>
          <w:rFonts w:eastAsia="Calibri"/>
          <w:color w:val="000000"/>
          <w:sz w:val="28"/>
          <w:szCs w:val="28"/>
          <w:lang w:eastAsia="en-US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Федерации»;</w:t>
      </w:r>
    </w:p>
    <w:p w:rsidR="00254787" w:rsidRPr="00575782" w:rsidRDefault="00254787" w:rsidP="00254787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 w:rsidRPr="00575782">
        <w:rPr>
          <w:sz w:val="28"/>
          <w:szCs w:val="28"/>
        </w:rPr>
        <w:t>Подпункт 4 пункта 6 изложить в следующей редакции:</w:t>
      </w:r>
    </w:p>
    <w:p w:rsidR="00254787" w:rsidRPr="00575782" w:rsidRDefault="00254787" w:rsidP="00254787">
      <w:pPr>
        <w:pStyle w:val="a3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75782">
        <w:rPr>
          <w:rFonts w:eastAsia="Calibri"/>
          <w:sz w:val="28"/>
          <w:szCs w:val="28"/>
          <w:lang w:eastAsia="en-US"/>
        </w:rPr>
        <w:t xml:space="preserve">«4) </w:t>
      </w:r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 xml:space="preserve">с даты признания </w:t>
      </w:r>
      <w:proofErr w:type="spellStart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>СМиСП</w:t>
      </w:r>
      <w:proofErr w:type="spellEnd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совершившим нарушение порядка и условий оказания поддержки прошло менее одного года, за исключением случая более раннего устранения </w:t>
      </w:r>
      <w:proofErr w:type="spellStart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>СМиСП</w:t>
      </w:r>
      <w:proofErr w:type="spellEnd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такого нарушения при условии </w:t>
      </w:r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proofErr w:type="spellStart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>СМиСП</w:t>
      </w:r>
      <w:proofErr w:type="spellEnd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</w:t>
      </w:r>
      <w:proofErr w:type="spellStart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>СМиСП</w:t>
      </w:r>
      <w:proofErr w:type="spellEnd"/>
      <w:r w:rsidRPr="00575782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порядка и условий оказания поддержки».</w:t>
      </w:r>
    </w:p>
    <w:p w:rsidR="00254787" w:rsidRPr="00575782" w:rsidRDefault="00254787" w:rsidP="00254787">
      <w:pPr>
        <w:pStyle w:val="a3"/>
        <w:ind w:firstLine="709"/>
        <w:jc w:val="both"/>
        <w:rPr>
          <w:sz w:val="28"/>
          <w:szCs w:val="28"/>
        </w:rPr>
      </w:pPr>
      <w:r w:rsidRPr="00575782">
        <w:rPr>
          <w:sz w:val="28"/>
          <w:szCs w:val="28"/>
        </w:rPr>
        <w:t xml:space="preserve">2. Опубликовать настоящее постановление в периодическом печатном издании «Майские ведомости» и разместить на официальном сайте администрации Майского сельсовета Черепановского района Новосибирской области. </w:t>
      </w:r>
    </w:p>
    <w:p w:rsidR="00254787" w:rsidRPr="00575782" w:rsidRDefault="00254787" w:rsidP="00254787">
      <w:pPr>
        <w:jc w:val="both"/>
        <w:rPr>
          <w:sz w:val="28"/>
          <w:szCs w:val="28"/>
        </w:rPr>
      </w:pPr>
    </w:p>
    <w:p w:rsidR="00254787" w:rsidRPr="00575782" w:rsidRDefault="00254787" w:rsidP="00254787">
      <w:pPr>
        <w:jc w:val="both"/>
        <w:rPr>
          <w:sz w:val="28"/>
          <w:szCs w:val="28"/>
        </w:rPr>
      </w:pPr>
    </w:p>
    <w:p w:rsidR="00254787" w:rsidRPr="00575782" w:rsidRDefault="00254787" w:rsidP="00254787">
      <w:pPr>
        <w:jc w:val="both"/>
        <w:rPr>
          <w:sz w:val="28"/>
          <w:szCs w:val="28"/>
        </w:rPr>
      </w:pPr>
      <w:r w:rsidRPr="00575782">
        <w:rPr>
          <w:sz w:val="28"/>
          <w:szCs w:val="28"/>
        </w:rPr>
        <w:t xml:space="preserve">Глава Майского сельсовета </w:t>
      </w:r>
    </w:p>
    <w:p w:rsidR="00254787" w:rsidRDefault="00254787" w:rsidP="00254787">
      <w:pPr>
        <w:jc w:val="both"/>
        <w:rPr>
          <w:sz w:val="28"/>
          <w:szCs w:val="28"/>
        </w:rPr>
      </w:pPr>
      <w:r w:rsidRPr="00575782">
        <w:rPr>
          <w:sz w:val="28"/>
          <w:szCs w:val="28"/>
        </w:rPr>
        <w:t>Черепановского района</w:t>
      </w:r>
    </w:p>
    <w:p w:rsidR="00254787" w:rsidRPr="00575782" w:rsidRDefault="00254787" w:rsidP="00254787">
      <w:pPr>
        <w:jc w:val="both"/>
        <w:rPr>
          <w:sz w:val="28"/>
          <w:szCs w:val="28"/>
        </w:rPr>
      </w:pPr>
      <w:r w:rsidRPr="0057578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782">
        <w:rPr>
          <w:sz w:val="28"/>
          <w:szCs w:val="28"/>
        </w:rPr>
        <w:t xml:space="preserve">               С.А. Шлихтенмаер</w:t>
      </w:r>
    </w:p>
    <w:p w:rsidR="00254787" w:rsidRPr="00575782" w:rsidRDefault="00254787" w:rsidP="00254787">
      <w:pPr>
        <w:shd w:val="clear" w:color="auto" w:fill="FFFFFF"/>
        <w:jc w:val="center"/>
      </w:pPr>
    </w:p>
    <w:p w:rsidR="00254787" w:rsidRDefault="00254787" w:rsidP="00254787">
      <w:pPr>
        <w:jc w:val="both"/>
        <w:rPr>
          <w:sz w:val="28"/>
          <w:szCs w:val="28"/>
        </w:rPr>
      </w:pPr>
    </w:p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254787" w:rsidRDefault="00254787" w:rsidP="00254787"/>
    <w:p w:rsidR="00F65FD9" w:rsidRDefault="00F65FD9"/>
    <w:p w:rsidR="00254787" w:rsidRDefault="00254787"/>
    <w:p w:rsidR="00254787" w:rsidRDefault="00254787"/>
    <w:p w:rsidR="00254787" w:rsidRDefault="00254787"/>
    <w:p w:rsidR="00254787" w:rsidRDefault="00254787"/>
    <w:p w:rsidR="00254787" w:rsidRDefault="00254787"/>
    <w:p w:rsidR="00254787" w:rsidRDefault="00254787"/>
    <w:p w:rsidR="00254787" w:rsidRDefault="00254787"/>
    <w:p w:rsidR="00254787" w:rsidRDefault="00254787"/>
    <w:p w:rsidR="00254787" w:rsidRDefault="00254787">
      <w:bookmarkStart w:id="0" w:name="_GoBack"/>
      <w:bookmarkEnd w:id="0"/>
    </w:p>
    <w:p w:rsidR="00254787" w:rsidRDefault="00254787" w:rsidP="00254787">
      <w:pPr>
        <w:rPr>
          <w:sz w:val="28"/>
          <w:szCs w:val="28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254787" w:rsidRPr="00E3042E" w:rsidTr="00246A45">
        <w:tc>
          <w:tcPr>
            <w:tcW w:w="3142" w:type="dxa"/>
          </w:tcPr>
          <w:p w:rsidR="00254787" w:rsidRPr="00E3042E" w:rsidRDefault="00254787" w:rsidP="00246A4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254787" w:rsidRPr="00E3042E" w:rsidRDefault="00254787" w:rsidP="00246A4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254787" w:rsidRPr="00E3042E" w:rsidRDefault="00254787" w:rsidP="00246A4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254787" w:rsidRPr="00E3042E" w:rsidRDefault="00254787" w:rsidP="00246A4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254787" w:rsidRPr="00E3042E" w:rsidRDefault="00254787" w:rsidP="00246A4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254787" w:rsidRPr="00E3042E" w:rsidRDefault="00254787" w:rsidP="00246A45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254787" w:rsidRPr="00E3042E" w:rsidRDefault="00254787" w:rsidP="00246A4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254787" w:rsidRPr="00E3042E" w:rsidRDefault="00254787" w:rsidP="00246A4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254787" w:rsidRPr="00E3042E" w:rsidRDefault="00254787" w:rsidP="00246A4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01.03</w:t>
            </w:r>
            <w:r>
              <w:rPr>
                <w:sz w:val="20"/>
                <w:szCs w:val="20"/>
              </w:rPr>
              <w:t>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254787" w:rsidRPr="00E3042E" w:rsidRDefault="00254787" w:rsidP="00246A45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254787" w:rsidRDefault="00254787"/>
    <w:sectPr w:rsidR="0025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B02"/>
    <w:multiLevelType w:val="multilevel"/>
    <w:tmpl w:val="89F4F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7C"/>
    <w:rsid w:val="00254787"/>
    <w:rsid w:val="00525F7C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6033"/>
  <w15:chartTrackingRefBased/>
  <w15:docId w15:val="{4CD00ED8-0287-4836-95C0-440507E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2024-03-05T05:28:00Z</dcterms:created>
  <dcterms:modified xsi:type="dcterms:W3CDTF">2024-03-05T05:30:00Z</dcterms:modified>
</cp:coreProperties>
</file>