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3C" w:rsidRPr="00A7583C" w:rsidRDefault="00A7583C" w:rsidP="00A7583C">
      <w:pPr>
        <w:jc w:val="center"/>
        <w:rPr>
          <w:b/>
          <w:i/>
          <w:sz w:val="40"/>
          <w:szCs w:val="40"/>
        </w:rPr>
      </w:pPr>
      <w:r w:rsidRPr="00E3042E">
        <w:rPr>
          <w:b/>
          <w:i/>
          <w:sz w:val="44"/>
          <w:szCs w:val="44"/>
        </w:rPr>
        <w:t>«Майские ведомости»</w:t>
      </w:r>
      <w:r w:rsidRPr="00E3042E">
        <w:rPr>
          <w:noProof/>
          <w:sz w:val="44"/>
          <w:szCs w:val="44"/>
        </w:rPr>
        <w:t xml:space="preserve"> </w:t>
      </w:r>
      <w:r w:rsidRPr="00E3042E">
        <w:rPr>
          <w:noProof/>
          <w:sz w:val="40"/>
          <w:szCs w:val="40"/>
        </w:rPr>
        <w:drawing>
          <wp:inline distT="0" distB="0" distL="0" distR="0" wp14:anchorId="6C8449FC" wp14:editId="2A174082">
            <wp:extent cx="619125" cy="619125"/>
            <wp:effectExtent l="0" t="0" r="9525" b="9525"/>
            <wp:docPr id="1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2E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8</w:t>
      </w:r>
      <w:r w:rsidRPr="00E3042E">
        <w:rPr>
          <w:b/>
          <w:i/>
          <w:sz w:val="40"/>
          <w:szCs w:val="40"/>
        </w:rPr>
        <w:t xml:space="preserve"> от </w:t>
      </w:r>
      <w:r>
        <w:rPr>
          <w:b/>
          <w:i/>
          <w:sz w:val="40"/>
          <w:szCs w:val="40"/>
        </w:rPr>
        <w:t>25.01.2024</w:t>
      </w:r>
      <w:r w:rsidRPr="00E3042E">
        <w:rPr>
          <w:b/>
          <w:i/>
          <w:sz w:val="40"/>
          <w:szCs w:val="40"/>
        </w:rPr>
        <w:t xml:space="preserve"> г.</w:t>
      </w:r>
    </w:p>
    <w:p w:rsidR="00A7583C" w:rsidRDefault="00A7583C" w:rsidP="00A7583C"/>
    <w:p w:rsidR="00A7583C" w:rsidRDefault="00A7583C" w:rsidP="00A7583C">
      <w:pPr>
        <w:rPr>
          <w:rFonts w:cs="Calibri"/>
          <w:noProof/>
        </w:rPr>
      </w:pPr>
      <w:r>
        <w:rPr>
          <w:noProof/>
        </w:rPr>
        <w:drawing>
          <wp:inline distT="0" distB="0" distL="0" distR="0" wp14:anchorId="418F6C0B" wp14:editId="3630A80E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83C" w:rsidRPr="00164728" w:rsidRDefault="00A7583C" w:rsidP="00A7583C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64728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A7583C" w:rsidRPr="00A7583C" w:rsidRDefault="00A7583C" w:rsidP="00A7583C">
      <w:pPr>
        <w:autoSpaceDE w:val="0"/>
        <w:autoSpaceDN w:val="0"/>
        <w:adjustRightInd w:val="0"/>
        <w:ind w:firstLine="709"/>
        <w:jc w:val="center"/>
        <w:rPr>
          <w:rStyle w:val="apple-converted-space"/>
          <w:rFonts w:ascii="Segoe UI" w:hAnsi="Segoe UI" w:cs="Segoe UI"/>
          <w:noProof/>
          <w:sz w:val="20"/>
        </w:rPr>
      </w:pPr>
      <w:r w:rsidRPr="00164728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A7583C" w:rsidRPr="00164728" w:rsidRDefault="00A7583C" w:rsidP="00A7583C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11 января 2024 года с 14:00 до 15:00 </w:t>
      </w:r>
      <w:proofErr w:type="spellStart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Росреестром</w:t>
      </w:r>
      <w:proofErr w:type="spellEnd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A7583C" w:rsidRPr="00164728" w:rsidRDefault="00A7583C" w:rsidP="00A7583C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- г. Новосибирск, МФЦ «</w:t>
      </w:r>
      <w:proofErr w:type="spellStart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Зыряновский</w:t>
      </w:r>
      <w:proofErr w:type="spellEnd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», ул. </w:t>
      </w:r>
      <w:proofErr w:type="spellStart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Зыряновская</w:t>
      </w:r>
      <w:proofErr w:type="spellEnd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, 63</w:t>
      </w:r>
    </w:p>
    <w:p w:rsidR="00A7583C" w:rsidRDefault="00A7583C" w:rsidP="00A7583C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- г. Татарск, МФЦ Татарского района, ул. Ленина, 80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A7583C" w:rsidRPr="00164728" w:rsidRDefault="00A7583C" w:rsidP="00A7583C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«Час </w:t>
      </w:r>
      <w:proofErr w:type="spellStart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в МФЦ» - консультации специалистов регионального </w:t>
      </w:r>
      <w:proofErr w:type="spellStart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A7583C" w:rsidRPr="00164728" w:rsidRDefault="00A7583C" w:rsidP="00A7583C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proofErr w:type="gramStart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Справочная  МФЦ</w:t>
      </w:r>
      <w:proofErr w:type="gramEnd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:  052, www.mfc-nso.ru</w:t>
      </w:r>
    </w:p>
    <w:p w:rsidR="00A7583C" w:rsidRPr="007C0523" w:rsidRDefault="00A7583C" w:rsidP="00A7583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64728">
        <w:rPr>
          <w:rStyle w:val="apple-converted-space"/>
          <w:rFonts w:ascii="Segoe UI" w:hAnsi="Segoe UI" w:cs="Segoe UI"/>
          <w:color w:val="000000"/>
          <w:sz w:val="28"/>
          <w:szCs w:val="28"/>
        </w:rPr>
        <w:t>: 8 800 100 34 34.</w:t>
      </w:r>
    </w:p>
    <w:p w:rsidR="00A7583C" w:rsidRPr="006D233B" w:rsidRDefault="00A7583C" w:rsidP="00A7583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7583C" w:rsidRPr="00141714" w:rsidRDefault="00A7583C" w:rsidP="00A7583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7583C" w:rsidRPr="00141714" w:rsidRDefault="00A7583C" w:rsidP="00A758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BF48F" wp14:editId="76D1D2C2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DD6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A7583C" w:rsidRPr="00141714" w:rsidRDefault="00A7583C" w:rsidP="00A758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7583C" w:rsidRPr="00A7583C" w:rsidRDefault="00A7583C" w:rsidP="00A7583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7583C" w:rsidRPr="00141714" w:rsidRDefault="00A7583C" w:rsidP="00A7583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7583C" w:rsidRPr="00141714" w:rsidRDefault="00A7583C" w:rsidP="00A7583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7583C" w:rsidRPr="00141714" w:rsidRDefault="00A7583C" w:rsidP="00A7583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A7583C" w:rsidRPr="00141714" w:rsidRDefault="00A7583C" w:rsidP="00A7583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A7583C" w:rsidRPr="00141714" w:rsidRDefault="00A7583C" w:rsidP="00A7583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" w:history="1">
        <w:r w:rsidRPr="00141714">
          <w:rPr>
            <w:rStyle w:val="a3"/>
            <w:rFonts w:ascii="Segoe UI" w:hAnsi="Segoe UI" w:cs="Segoe UI"/>
            <w:sz w:val="18"/>
            <w:szCs w:val="20"/>
            <w:lang w:val="x-none"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A7583C" w:rsidRPr="00141714" w:rsidRDefault="00A7583C" w:rsidP="00A7583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A7583C" w:rsidRPr="00726E22" w:rsidRDefault="00A7583C" w:rsidP="00A7583C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0" w:history="1">
        <w:r w:rsidRPr="00967E00">
          <w:rPr>
            <w:rStyle w:val="a3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3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3"/>
          <w:rFonts w:ascii="Segoe UI" w:hAnsi="Segoe UI" w:cs="Segoe UI"/>
          <w:sz w:val="20"/>
          <w:szCs w:val="20"/>
          <w:u w:val="none"/>
        </w:rPr>
        <w:t xml:space="preserve">, </w:t>
      </w:r>
      <w:hyperlink r:id="rId11" w:history="1">
        <w:proofErr w:type="spellStart"/>
        <w:r w:rsidRPr="00141714">
          <w:rPr>
            <w:rStyle w:val="a3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7583C" w:rsidRDefault="00A7583C" w:rsidP="00A7583C"/>
    <w:p w:rsidR="00A7583C" w:rsidRDefault="00A7583C" w:rsidP="00A7583C">
      <w:bookmarkStart w:id="0" w:name="_GoBack"/>
      <w:bookmarkEnd w:id="0"/>
    </w:p>
    <w:p w:rsidR="00A7583C" w:rsidRDefault="00A7583C" w:rsidP="00A7583C"/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A7583C" w:rsidRPr="00E3042E" w:rsidTr="00FB1D00">
        <w:tc>
          <w:tcPr>
            <w:tcW w:w="3142" w:type="dxa"/>
          </w:tcPr>
          <w:p w:rsidR="00A7583C" w:rsidRPr="00E3042E" w:rsidRDefault="00A7583C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Учредитель: Администрация</w:t>
            </w:r>
          </w:p>
          <w:p w:rsidR="00A7583C" w:rsidRPr="00E3042E" w:rsidRDefault="00A7583C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Майского сельсовета</w:t>
            </w:r>
          </w:p>
          <w:p w:rsidR="00A7583C" w:rsidRPr="00E3042E" w:rsidRDefault="00A7583C" w:rsidP="00FB1D0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A7583C" w:rsidRPr="00E3042E" w:rsidRDefault="00A7583C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Адрес: 633540, НСО,</w:t>
            </w:r>
          </w:p>
          <w:p w:rsidR="00A7583C" w:rsidRPr="00E3042E" w:rsidRDefault="00A7583C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Черепановский район,</w:t>
            </w:r>
          </w:p>
          <w:p w:rsidR="00A7583C" w:rsidRPr="00E3042E" w:rsidRDefault="00A7583C" w:rsidP="00FB1D00">
            <w:pPr>
              <w:rPr>
                <w:sz w:val="20"/>
                <w:szCs w:val="20"/>
              </w:rPr>
            </w:pPr>
            <w:proofErr w:type="spellStart"/>
            <w:r w:rsidRPr="00E3042E">
              <w:rPr>
                <w:sz w:val="20"/>
                <w:szCs w:val="20"/>
              </w:rPr>
              <w:t>п.Майский</w:t>
            </w:r>
            <w:proofErr w:type="spellEnd"/>
            <w:r w:rsidRPr="00E3042E">
              <w:rPr>
                <w:sz w:val="20"/>
                <w:szCs w:val="20"/>
              </w:rPr>
              <w:t>, ул. Школьная, 9</w:t>
            </w:r>
          </w:p>
          <w:p w:rsidR="00A7583C" w:rsidRPr="00E3042E" w:rsidRDefault="00A7583C" w:rsidP="00FB1D00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:rsidR="00A7583C" w:rsidRPr="00E3042E" w:rsidRDefault="00A7583C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Тираж 30 экз.</w:t>
            </w:r>
          </w:p>
          <w:p w:rsidR="00A7583C" w:rsidRPr="00E3042E" w:rsidRDefault="00A7583C" w:rsidP="00FB1D00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Номер подписан в печать </w:t>
            </w:r>
            <w:r>
              <w:rPr>
                <w:sz w:val="20"/>
                <w:szCs w:val="20"/>
              </w:rPr>
              <w:t>25.01.2024</w:t>
            </w:r>
            <w:r w:rsidRPr="00E3042E">
              <w:rPr>
                <w:sz w:val="20"/>
                <w:szCs w:val="20"/>
              </w:rPr>
              <w:t xml:space="preserve"> г</w:t>
            </w:r>
          </w:p>
          <w:p w:rsidR="00A7583C" w:rsidRPr="00E3042E" w:rsidRDefault="00A7583C" w:rsidP="00FB1D00">
            <w:pPr>
              <w:rPr>
                <w:b/>
                <w:i/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Цена: </w:t>
            </w:r>
            <w:r w:rsidRPr="00E3042E">
              <w:rPr>
                <w:b/>
                <w:sz w:val="20"/>
                <w:szCs w:val="20"/>
              </w:rPr>
              <w:t>бесплатно</w:t>
            </w:r>
          </w:p>
        </w:tc>
      </w:tr>
    </w:tbl>
    <w:p w:rsidR="00A7583C" w:rsidRDefault="00A7583C" w:rsidP="00A7583C"/>
    <w:p w:rsidR="004A139B" w:rsidRDefault="004A139B"/>
    <w:sectPr w:rsidR="004A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70"/>
    <w:rsid w:val="004A139B"/>
    <w:rsid w:val="00876470"/>
    <w:rsid w:val="00A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175E"/>
  <w15:chartTrackingRefBased/>
  <w15:docId w15:val="{770F7836-A7C5-4446-9A44-AF275D79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583C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A7583C"/>
    <w:pPr>
      <w:spacing w:before="100" w:beforeAutospacing="1" w:after="100" w:afterAutospacing="1"/>
    </w:p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A75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83C"/>
  </w:style>
  <w:style w:type="paragraph" w:styleId="a5">
    <w:name w:val="Balloon Text"/>
    <w:basedOn w:val="a"/>
    <w:link w:val="a6"/>
    <w:uiPriority w:val="99"/>
    <w:semiHidden/>
    <w:unhideWhenUsed/>
    <w:rsid w:val="00A758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dzen.ru/rosreestr_ns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2024-01-25T04:46:00Z</cp:lastPrinted>
  <dcterms:created xsi:type="dcterms:W3CDTF">2024-01-25T04:42:00Z</dcterms:created>
  <dcterms:modified xsi:type="dcterms:W3CDTF">2024-01-25T04:46:00Z</dcterms:modified>
</cp:coreProperties>
</file>