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C" w:rsidRDefault="009711AC" w:rsidP="009711AC">
      <w:pPr>
        <w:jc w:val="center"/>
        <w:rPr>
          <w:szCs w:val="28"/>
        </w:rPr>
      </w:pPr>
      <w:r>
        <w:rPr>
          <w:szCs w:val="28"/>
        </w:rPr>
        <w:t>АНАЛИТИЧЕСКАЯ ЗАПИСКА</w:t>
      </w:r>
    </w:p>
    <w:p w:rsidR="009711AC" w:rsidRDefault="009711AC" w:rsidP="009711AC">
      <w:pPr>
        <w:jc w:val="center"/>
        <w:rPr>
          <w:szCs w:val="28"/>
        </w:rPr>
      </w:pPr>
    </w:p>
    <w:p w:rsidR="009711AC" w:rsidRDefault="009711AC" w:rsidP="009711AC">
      <w:pPr>
        <w:jc w:val="center"/>
        <w:rPr>
          <w:szCs w:val="28"/>
        </w:rPr>
      </w:pPr>
      <w:r>
        <w:rPr>
          <w:szCs w:val="28"/>
        </w:rPr>
        <w:t xml:space="preserve">о результатах деятельности административной комиссии Майского сельсовета Черепановского района Новосибирской области </w:t>
      </w:r>
    </w:p>
    <w:p w:rsidR="009711AC" w:rsidRDefault="009711AC" w:rsidP="009711AC">
      <w:pPr>
        <w:jc w:val="center"/>
        <w:rPr>
          <w:szCs w:val="28"/>
        </w:rPr>
      </w:pPr>
      <w:r>
        <w:rPr>
          <w:szCs w:val="28"/>
        </w:rPr>
        <w:t>за 1 полугодие 2022 года</w:t>
      </w:r>
      <w:bookmarkStart w:id="0" w:name="_GoBack"/>
      <w:bookmarkEnd w:id="0"/>
    </w:p>
    <w:p w:rsidR="009711AC" w:rsidRDefault="009711AC" w:rsidP="009711AC">
      <w:pPr>
        <w:jc w:val="both"/>
        <w:rPr>
          <w:szCs w:val="28"/>
        </w:rPr>
      </w:pPr>
    </w:p>
    <w:p w:rsidR="009711AC" w:rsidRDefault="009711AC" w:rsidP="009711AC">
      <w:pPr>
        <w:jc w:val="both"/>
        <w:rPr>
          <w:szCs w:val="28"/>
        </w:rPr>
      </w:pP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В состав административной комиссии входит пять человек.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В первом полугодии 2022 года проведено 11 заседаний административной комиссии, по сравнению с аналогичным периодом 2021 года на 2 меньше.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В административную комиссию на рассмотрение не поступило ни одного  материал проверки КУСП из отдела МВД России по Черепановскому району.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Дел отправленных на доработку не было.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 xml:space="preserve">Проведено 24 рейдов по благоустройству территории, выписано 5 протоколов по ст.8.22. Закона. По протоколам вынесено 5 представлений об устранении причин и условий, способствующих совершению административных правонарушений. 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 xml:space="preserve">За анализируемый период 2022 года жалоб от  лиц, привлеченных  к административной ответственности, на постановления комиссии в суд, прокуратуру не поступало. 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За истекшие полгода было размещено 20 публикаций в сети «Интернет» о мерах профилактики административных правонарушений (о введении особого противопожарного режима, об весенней уборки придомовых территорий) и было подготовлено и расклеено 40 листовок по ст.4.5.п.2., ст.8.22.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На встречах с населением, Главой и специалистами проведено 15 выступления о недопущении нахождения бродячего скота, собак на территории населенных пунктов, соблюдение тишины и покоя граждан, по соблюдению правил благоустройства.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Для более эффективной работы необходимо активизировать работу по выявлению нарушителей правил благоустройства, содержанию животных и т.д. Не реже одного раза в квартал опубликовать в СМИ информацию о профилактике правонарушений.</w:t>
      </w:r>
    </w:p>
    <w:p w:rsidR="009711AC" w:rsidRDefault="009711AC" w:rsidP="009711AC">
      <w:pPr>
        <w:ind w:firstLine="567"/>
        <w:rPr>
          <w:szCs w:val="28"/>
        </w:rPr>
      </w:pPr>
    </w:p>
    <w:p w:rsidR="009711AC" w:rsidRDefault="009711AC" w:rsidP="009711AC">
      <w:pPr>
        <w:ind w:firstLine="567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1AC" w:rsidTr="009711AC">
        <w:tc>
          <w:tcPr>
            <w:tcW w:w="4785" w:type="dxa"/>
            <w:hideMark/>
          </w:tcPr>
          <w:p w:rsidR="009711AC" w:rsidRDefault="009711A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административной комиссии Майского сельсовета</w:t>
            </w:r>
          </w:p>
        </w:tc>
        <w:tc>
          <w:tcPr>
            <w:tcW w:w="4786" w:type="dxa"/>
          </w:tcPr>
          <w:p w:rsidR="009711AC" w:rsidRDefault="009711A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  <w:p w:rsidR="009711AC" w:rsidRDefault="009711AC">
            <w:pPr>
              <w:spacing w:line="254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Г.И.Попова</w:t>
            </w:r>
          </w:p>
        </w:tc>
      </w:tr>
    </w:tbl>
    <w:p w:rsidR="009711AC" w:rsidRDefault="009711AC" w:rsidP="009711AC"/>
    <w:p w:rsidR="00D343BE" w:rsidRDefault="00D343BE"/>
    <w:sectPr w:rsidR="00D3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B"/>
    <w:rsid w:val="009711AC"/>
    <w:rsid w:val="00D343BE"/>
    <w:rsid w:val="00D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2022-12-16T05:00:00Z</dcterms:created>
  <dcterms:modified xsi:type="dcterms:W3CDTF">2022-12-16T05:00:00Z</dcterms:modified>
</cp:coreProperties>
</file>